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bookmarkStart w:id="92" w:name="_GoBack"/>
      <w:r>
        <w:rPr>
          <w:rFonts w:hint="eastAsia" w:ascii="黑体" w:hAnsi="黑体" w:eastAsia="黑体"/>
          <w:sz w:val="32"/>
          <w:szCs w:val="32"/>
        </w:rPr>
        <w:t xml:space="preserve">附件1： </w:t>
      </w:r>
    </w:p>
    <w:bookmarkEnd w:id="92"/>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2018年度新疆喀什地区英吉沙</w:t>
      </w:r>
      <w:r>
        <w:rPr>
          <w:rFonts w:hint="eastAsia" w:ascii="方正小标宋_GBK" w:hAnsi="宋体" w:eastAsia="方正小标宋_GBK"/>
          <w:sz w:val="44"/>
          <w:szCs w:val="44"/>
          <w:lang w:eastAsia="zh-CN"/>
        </w:rPr>
        <w:t>县人民武装部</w:t>
      </w:r>
      <w:r>
        <w:rPr>
          <w:rFonts w:hint="eastAsia" w:ascii="方正小标宋_GBK" w:hAnsi="宋体" w:eastAsia="方正小标宋_GBK"/>
          <w:sz w:val="44"/>
          <w:szCs w:val="44"/>
        </w:rPr>
        <w:t>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hint="eastAsia" w:ascii="仿宋_GB2312" w:eastAsia="仿宋_GB2312"/>
          <w:sz w:val="32"/>
          <w:szCs w:val="32"/>
          <w:lang w:eastAsia="zh-CN"/>
        </w:rPr>
      </w:pPr>
      <w:r>
        <w:rPr>
          <w:rFonts w:hint="eastAsia" w:ascii="仿宋_GB2312" w:eastAsia="仿宋_GB2312"/>
          <w:sz w:val="32"/>
          <w:szCs w:val="32"/>
        </w:rPr>
        <w:t xml:space="preserve">    1、负责民兵组织建设和民兵干部的管理。</w:t>
      </w:r>
    </w:p>
    <w:p>
      <w:pPr>
        <w:spacing w:line="500" w:lineRule="exact"/>
        <w:rPr>
          <w:rFonts w:hint="eastAsia" w:ascii="仿宋_GB2312" w:eastAsia="仿宋_GB2312"/>
          <w:sz w:val="32"/>
          <w:szCs w:val="32"/>
          <w:lang w:eastAsia="zh-CN"/>
        </w:rPr>
      </w:pPr>
      <w:r>
        <w:rPr>
          <w:rFonts w:hint="eastAsia" w:ascii="仿宋_GB2312" w:eastAsia="仿宋_GB2312"/>
          <w:sz w:val="32"/>
          <w:szCs w:val="32"/>
        </w:rPr>
        <w:t xml:space="preserve">    2、负责组织民兵预备役人员的登记、统计工作，搞好民兵预备役的登记和国防动员潜力调查。</w:t>
      </w:r>
    </w:p>
    <w:p>
      <w:pPr>
        <w:spacing w:line="500" w:lineRule="exact"/>
        <w:rPr>
          <w:rFonts w:hint="eastAsia" w:ascii="仿宋_GB2312" w:eastAsia="仿宋_GB2312"/>
          <w:sz w:val="32"/>
          <w:szCs w:val="32"/>
          <w:lang w:eastAsia="zh-CN"/>
        </w:rPr>
      </w:pPr>
      <w:r>
        <w:rPr>
          <w:rFonts w:hint="eastAsia" w:ascii="仿宋_GB2312" w:eastAsia="仿宋_GB2312"/>
          <w:sz w:val="32"/>
          <w:szCs w:val="32"/>
        </w:rPr>
        <w:t xml:space="preserve">    3、负责组织民兵预备役人员的军事训练和政治教育，抓好全民国防教育。</w:t>
      </w:r>
    </w:p>
    <w:p>
      <w:pPr>
        <w:spacing w:line="500" w:lineRule="exact"/>
        <w:rPr>
          <w:rFonts w:hint="eastAsia" w:ascii="仿宋_GB2312" w:eastAsia="仿宋_GB2312"/>
          <w:sz w:val="32"/>
          <w:szCs w:val="32"/>
          <w:lang w:eastAsia="zh-CN"/>
        </w:rPr>
      </w:pPr>
      <w:r>
        <w:rPr>
          <w:rFonts w:hint="eastAsia" w:ascii="仿宋_GB2312" w:eastAsia="仿宋_GB2312"/>
          <w:sz w:val="32"/>
          <w:szCs w:val="32"/>
        </w:rPr>
        <w:t xml:space="preserve">    4、组织并带领民兵完成好各项战备和执勤任务，协助维护好社会治安。</w:t>
      </w:r>
    </w:p>
    <w:p>
      <w:pPr>
        <w:spacing w:line="500" w:lineRule="exact"/>
        <w:rPr>
          <w:rFonts w:hint="eastAsia" w:ascii="仿宋_GB2312" w:eastAsia="仿宋_GB2312"/>
          <w:sz w:val="32"/>
          <w:szCs w:val="32"/>
          <w:lang w:eastAsia="zh-CN"/>
        </w:rPr>
      </w:pPr>
      <w:r>
        <w:rPr>
          <w:rFonts w:hint="eastAsia" w:ascii="仿宋_GB2312" w:eastAsia="仿宋_GB2312"/>
          <w:sz w:val="32"/>
          <w:szCs w:val="32"/>
        </w:rPr>
        <w:t xml:space="preserve">    5、组织和发动民兵积极参加两个文明建设。</w:t>
      </w:r>
    </w:p>
    <w:p>
      <w:pPr>
        <w:spacing w:line="500" w:lineRule="exact"/>
        <w:rPr>
          <w:rFonts w:hint="eastAsia" w:ascii="仿宋_GB2312" w:eastAsia="仿宋_GB2312"/>
          <w:sz w:val="32"/>
          <w:szCs w:val="32"/>
          <w:lang w:eastAsia="zh-CN"/>
        </w:rPr>
      </w:pPr>
      <w:r>
        <w:rPr>
          <w:rFonts w:hint="eastAsia" w:ascii="仿宋_GB2312" w:eastAsia="仿宋_GB2312"/>
          <w:sz w:val="32"/>
          <w:szCs w:val="32"/>
        </w:rPr>
        <w:t xml:space="preserve">    6、搞好平时的兵员征集工作，战时组织实施兵员和带领民兵参军参战，支援前线保。</w:t>
      </w:r>
    </w:p>
    <w:p>
      <w:pPr>
        <w:spacing w:line="500" w:lineRule="exact"/>
        <w:rPr>
          <w:rFonts w:hint="eastAsia" w:ascii="仿宋_GB2312" w:eastAsia="仿宋_GB2312"/>
          <w:sz w:val="32"/>
          <w:szCs w:val="32"/>
          <w:lang w:eastAsia="zh-CN"/>
        </w:rPr>
      </w:pPr>
      <w:r>
        <w:rPr>
          <w:rFonts w:hint="eastAsia" w:ascii="仿宋_GB2312" w:eastAsia="仿宋_GB2312"/>
          <w:sz w:val="32"/>
          <w:szCs w:val="32"/>
        </w:rPr>
        <w:t xml:space="preserve">    7、参加武装部的自身建设，完善资料管理。</w:t>
      </w:r>
    </w:p>
    <w:p>
      <w:pPr>
        <w:spacing w:line="500" w:lineRule="exact"/>
        <w:rPr>
          <w:rFonts w:hint="eastAsia" w:ascii="仿宋_GB2312" w:eastAsia="仿宋_GB2312"/>
          <w:sz w:val="32"/>
          <w:szCs w:val="32"/>
          <w:lang w:eastAsia="zh-CN"/>
        </w:rPr>
      </w:pPr>
      <w:r>
        <w:rPr>
          <w:rFonts w:hint="eastAsia" w:ascii="仿宋_GB2312" w:eastAsia="仿宋_GB2312"/>
          <w:sz w:val="32"/>
          <w:szCs w:val="32"/>
        </w:rPr>
        <w:t xml:space="preserve">    8、积极开展以劳养武活动，减轻政府和群众的负担。</w:t>
      </w:r>
    </w:p>
    <w:p>
      <w:pPr>
        <w:spacing w:line="500" w:lineRule="exact"/>
        <w:rPr>
          <w:rFonts w:hint="eastAsia" w:ascii="仿宋_GB2312" w:eastAsia="仿宋_GB2312"/>
          <w:sz w:val="32"/>
          <w:szCs w:val="32"/>
          <w:lang w:eastAsia="zh-CN"/>
        </w:rPr>
      </w:pPr>
      <w:r>
        <w:rPr>
          <w:rFonts w:hint="eastAsia" w:ascii="仿宋_GB2312" w:eastAsia="仿宋_GB2312"/>
          <w:sz w:val="32"/>
          <w:szCs w:val="32"/>
        </w:rPr>
        <w:t xml:space="preserve">    9、协助民政和有关部门做好复员的安置和烈军属的优抚工作。</w:t>
      </w:r>
    </w:p>
    <w:p>
      <w:pPr>
        <w:spacing w:line="500" w:lineRule="exact"/>
        <w:rPr>
          <w:rFonts w:ascii="黑体" w:hAnsi="黑体" w:eastAsia="黑体" w:cs="宋体"/>
          <w:bCs/>
          <w:kern w:val="0"/>
          <w:sz w:val="32"/>
          <w:szCs w:val="32"/>
        </w:rPr>
      </w:pPr>
      <w:r>
        <w:rPr>
          <w:rFonts w:hint="eastAsia" w:ascii="仿宋_GB2312" w:eastAsia="仿宋_GB2312"/>
          <w:sz w:val="32"/>
          <w:szCs w:val="32"/>
        </w:rPr>
        <w:t xml:space="preserve">    10、积极配合地方中心，完成党委政府赋予的各项工作任务。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新疆喀什地区英吉沙</w:t>
      </w:r>
      <w:r>
        <w:rPr>
          <w:rFonts w:hint="eastAsia" w:ascii="仿宋_GB2312" w:eastAsia="仿宋_GB2312"/>
          <w:sz w:val="32"/>
          <w:szCs w:val="32"/>
          <w:lang w:eastAsia="zh-CN"/>
        </w:rPr>
        <w:t>县人民武装部</w:t>
      </w:r>
      <w:r>
        <w:rPr>
          <w:rFonts w:hint="eastAsia" w:ascii="仿宋_GB2312" w:eastAsia="仿宋_GB2312"/>
          <w:sz w:val="32"/>
          <w:szCs w:val="32"/>
        </w:rPr>
        <w:t>部门决算包括：</w:t>
      </w:r>
      <w:r>
        <w:rPr>
          <w:rFonts w:ascii="仿宋_GB2312" w:eastAsia="仿宋_GB2312"/>
          <w:sz w:val="32"/>
          <w:szCs w:val="32"/>
        </w:rPr>
        <w:t>新疆喀什地区英吉沙</w:t>
      </w:r>
      <w:r>
        <w:rPr>
          <w:rFonts w:hint="eastAsia" w:ascii="仿宋_GB2312" w:eastAsia="仿宋_GB2312"/>
          <w:sz w:val="32"/>
          <w:szCs w:val="32"/>
          <w:lang w:eastAsia="zh-CN"/>
        </w:rPr>
        <w:t>县人民武装部</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新疆喀什地区英吉沙</w:t>
      </w:r>
      <w:r>
        <w:rPr>
          <w:rFonts w:hint="eastAsia" w:ascii="仿宋_GB2312" w:eastAsia="仿宋_GB2312"/>
          <w:sz w:val="32"/>
          <w:szCs w:val="32"/>
          <w:lang w:eastAsia="zh-CN"/>
        </w:rPr>
        <w:t>县人民武装部</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eastAsia="Times New Roman"/>
                <w:color w:val="000000"/>
                <w:position w:val="-1"/>
                <w:sz w:val="32"/>
              </w:rPr>
              <w:t>1</w:t>
            </w:r>
          </w:p>
        </w:tc>
        <w:tc>
          <w:tcPr>
            <w:tcW w:w="3870" w:type="dxa"/>
          </w:tcPr>
          <w:p>
            <w:pPr>
              <w:spacing w:line="500" w:lineRule="exact"/>
              <w:ind w:firstLine="640" w:firstLineChars="200"/>
              <w:jc w:val="left"/>
              <w:rPr>
                <w:rFonts w:hint="eastAsia" w:eastAsia="宋体"/>
                <w:lang w:eastAsia="zh-CN"/>
              </w:rPr>
            </w:pPr>
            <w:r>
              <w:rPr>
                <w:rFonts w:eastAsia="Times New Roman"/>
                <w:color w:val="000000"/>
                <w:position w:val="-1"/>
                <w:sz w:val="32"/>
              </w:rPr>
              <w:t>新疆喀什地区英吉沙</w:t>
            </w:r>
            <w:r>
              <w:rPr>
                <w:rFonts w:hint="eastAsia"/>
                <w:color w:val="000000"/>
                <w:position w:val="-1"/>
                <w:sz w:val="32"/>
                <w:lang w:eastAsia="zh-CN"/>
              </w:rPr>
              <w:t>县人民武装部</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highlight w:val="yellow"/>
          <w:lang w:val="en-GB"/>
        </w:rPr>
      </w:pPr>
      <w:bookmarkStart w:id="4" w:name="OLE_LINK99"/>
      <w:bookmarkStart w:id="5" w:name="OLE_LINK100"/>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71.19</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，与上年相比，减少20.14万元，下降22.05%，减少的主要原因是：</w:t>
      </w:r>
      <w:r>
        <w:rPr>
          <w:rFonts w:hint="eastAsia" w:ascii="仿宋_GB2312" w:eastAsia="仿宋_GB2312"/>
          <w:color w:val="000000" w:themeColor="text1"/>
          <w:sz w:val="32"/>
          <w:szCs w:val="32"/>
        </w:rPr>
        <w:t>人员减少，各项基本支出减少；</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71.19</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，与上年相比，减少20.14万元，下降22.05%，减少的主要原因是：</w:t>
      </w:r>
      <w:r>
        <w:rPr>
          <w:rFonts w:hint="eastAsia" w:ascii="仿宋_GB2312" w:eastAsia="仿宋_GB2312"/>
          <w:color w:val="000000" w:themeColor="text1"/>
          <w:sz w:val="32"/>
          <w:szCs w:val="32"/>
        </w:rPr>
        <w:t>人员减少，按照预算严格支出；</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w:t>
      </w:r>
      <w:r>
        <w:rPr>
          <w:rFonts w:hint="eastAsia" w:ascii="仿宋_GB2312" w:eastAsia="仿宋_GB2312"/>
          <w:color w:val="000000" w:themeColor="text1"/>
          <w:sz w:val="32"/>
          <w:szCs w:val="32"/>
          <w:highlight w:val="yellow"/>
          <w:lang w:eastAsia="zh-CN"/>
        </w:rPr>
        <w:t>增加</w:t>
      </w:r>
      <w:r>
        <w:rPr>
          <w:rFonts w:hint="eastAsia" w:ascii="仿宋_GB2312" w:eastAsia="仿宋_GB2312"/>
          <w:color w:val="000000" w:themeColor="text1"/>
          <w:sz w:val="32"/>
          <w:szCs w:val="32"/>
          <w:highlight w:val="yellow"/>
          <w:lang w:val="en-US" w:eastAsia="zh-CN"/>
        </w:rPr>
        <w:t>0</w:t>
      </w:r>
      <w:r>
        <w:rPr>
          <w:rFonts w:hint="eastAsia" w:ascii="仿宋_GB2312" w:eastAsia="仿宋_GB2312"/>
          <w:color w:val="000000" w:themeColor="text1"/>
          <w:sz w:val="32"/>
          <w:szCs w:val="32"/>
          <w:highlight w:val="yellow"/>
          <w:lang w:eastAsia="zh-CN"/>
        </w:rPr>
        <w:t>万元，增长</w:t>
      </w:r>
      <w:r>
        <w:rPr>
          <w:rFonts w:hint="eastAsia" w:ascii="仿宋_GB2312" w:eastAsia="仿宋_GB2312"/>
          <w:color w:val="000000" w:themeColor="text1"/>
          <w:sz w:val="32"/>
          <w:szCs w:val="32"/>
          <w:highlight w:val="yellow"/>
          <w:lang w:val="en-US" w:eastAsia="zh-CN"/>
        </w:rPr>
        <w:t>0</w:t>
      </w:r>
      <w:r>
        <w:rPr>
          <w:rFonts w:hint="eastAsia" w:ascii="仿宋_GB2312" w:eastAsia="仿宋_GB2312"/>
          <w:color w:val="000000" w:themeColor="text1"/>
          <w:sz w:val="32"/>
          <w:szCs w:val="32"/>
          <w:highlight w:val="yellow"/>
          <w:lang w:eastAsia="zh-CN"/>
        </w:rPr>
        <w:t>%</w:t>
      </w:r>
      <w:r>
        <w:rPr>
          <w:rFonts w:hint="eastAsia" w:ascii="仿宋_GB2312" w:eastAsia="仿宋_GB2312"/>
          <w:sz w:val="32"/>
          <w:szCs w:val="32"/>
        </w:rPr>
        <w:t>，主要原因是：</w:t>
      </w:r>
      <w:r>
        <w:rPr>
          <w:rFonts w:ascii="仿宋_GB2312" w:eastAsia="仿宋_GB2312"/>
          <w:color w:val="000000" w:themeColor="text1"/>
          <w:sz w:val="32"/>
          <w:szCs w:val="32"/>
        </w:rPr>
        <w:t>本年资金执行到位，</w:t>
      </w:r>
      <w:bookmarkEnd w:id="8"/>
      <w:r>
        <w:rPr>
          <w:rFonts w:hint="eastAsia" w:ascii="仿宋_GB2312" w:eastAsia="仿宋_GB2312"/>
          <w:color w:val="000000" w:themeColor="text1"/>
          <w:sz w:val="32"/>
          <w:szCs w:val="32"/>
          <w:highlight w:val="yellow"/>
          <w:lang w:eastAsia="zh-CN"/>
        </w:rPr>
        <w:t>年末无结余结转资金。</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71.19</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71.19</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况：本年收入年初预算数92.08万元</w:t>
      </w:r>
      <w:r>
        <w:rPr>
          <w:rFonts w:hint="eastAsia" w:ascii="仿宋_GB2312" w:eastAsia="仿宋_GB2312"/>
          <w:sz w:val="32"/>
          <w:szCs w:val="32"/>
        </w:rPr>
        <w:t>，决算数71.19万元</w:t>
      </w:r>
      <w:r>
        <w:rPr>
          <w:rFonts w:ascii="仿宋_GB2312" w:eastAsia="仿宋_GB2312"/>
          <w:sz w:val="32"/>
          <w:szCs w:val="32"/>
        </w:rPr>
        <w:t>，预决算差异率-22.69%，差异主要原因是人员减少，各项基本支出减少。按照预算严格支出。</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71.19</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71.19</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与年初预算数相比情况：本年支出年初预算数92.08万元，</w:t>
      </w:r>
      <w:r>
        <w:rPr>
          <w:rFonts w:hint="eastAsia" w:ascii="仿宋_GB2312" w:eastAsia="仿宋_GB2312"/>
          <w:sz w:val="32"/>
          <w:szCs w:val="32"/>
        </w:rPr>
        <w:t>决算数71.19万元</w:t>
      </w:r>
      <w:r>
        <w:rPr>
          <w:rFonts w:ascii="仿宋_GB2312" w:eastAsia="仿宋_GB2312"/>
          <w:sz w:val="32"/>
          <w:szCs w:val="32"/>
        </w:rPr>
        <w:t>，预决算差异率-22.69%，差异主要原因是人员减少，各项基本支出减少。按照预算严格支出。</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3" w:name="OLE_LINK57"/>
      <w:bookmarkStart w:id="24" w:name="OLE_LINK58"/>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71.19</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，与上年相比，减少20.14万元，下降22.05%，减少的主要原因是：人员减少，各项基本支出减少。按照预算严格支出。</w:t>
      </w:r>
      <w:bookmarkEnd w:id="23"/>
      <w:bookmarkEnd w:id="24"/>
      <w:bookmarkStart w:id="26" w:name="OLE_LINK14"/>
      <w:bookmarkStart w:id="27" w:name="OLE_LINK60"/>
      <w:bookmarkStart w:id="28" w:name="OLE_LINK59"/>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71.19</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，与上年相比，减少20.14万元，下降22.05%，减少的主要原因是：</w:t>
      </w:r>
      <w:r>
        <w:rPr>
          <w:rFonts w:ascii="仿宋_GB2312" w:eastAsia="仿宋_GB2312"/>
          <w:sz w:val="32"/>
          <w:szCs w:val="32"/>
        </w:rPr>
        <w:t>人员减少，各项基本支出减少。按照预算严格支出。</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71.19</w:t>
      </w:r>
      <w:r>
        <w:rPr>
          <w:rFonts w:hint="eastAsia" w:ascii="仿宋_GB2312" w:eastAsia="仿宋_GB2312"/>
          <w:color w:val="000000" w:themeColor="text1"/>
          <w:sz w:val="32"/>
          <w:szCs w:val="32"/>
        </w:rPr>
        <w:t>万元，项目支出</w:t>
      </w:r>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w:t>
      </w:r>
      <w:r>
        <w:rPr>
          <w:rFonts w:hint="eastAsia" w:ascii="仿宋_GB2312" w:eastAsia="仿宋_GB2312"/>
          <w:sz w:val="32"/>
          <w:szCs w:val="32"/>
          <w:highlight w:val="yellow"/>
        </w:rPr>
        <w:t>增加</w:t>
      </w:r>
      <w:r>
        <w:rPr>
          <w:rFonts w:hint="eastAsia" w:ascii="仿宋_GB2312" w:eastAsia="仿宋_GB2312"/>
          <w:sz w:val="32"/>
          <w:szCs w:val="32"/>
          <w:highlight w:val="yellow"/>
          <w:lang w:val="en-US" w:eastAsia="zh-CN"/>
        </w:rPr>
        <w:t>0</w:t>
      </w:r>
      <w:r>
        <w:rPr>
          <w:rFonts w:hint="eastAsia" w:ascii="仿宋_GB2312" w:eastAsia="仿宋_GB2312"/>
          <w:sz w:val="32"/>
          <w:szCs w:val="32"/>
          <w:highlight w:val="yellow"/>
        </w:rPr>
        <w:t>万元，增长</w:t>
      </w:r>
      <w:r>
        <w:rPr>
          <w:rFonts w:hint="eastAsia" w:ascii="仿宋_GB2312" w:eastAsia="仿宋_GB2312"/>
          <w:sz w:val="32"/>
          <w:szCs w:val="32"/>
          <w:highlight w:val="yellow"/>
          <w:lang w:val="en-US" w:eastAsia="zh-CN"/>
        </w:rPr>
        <w:t>0</w:t>
      </w:r>
      <w:r>
        <w:rPr>
          <w:rFonts w:hint="eastAsia" w:ascii="仿宋_GB2312" w:eastAsia="仿宋_GB2312"/>
          <w:sz w:val="32"/>
          <w:szCs w:val="32"/>
          <w:highlight w:val="yellow"/>
        </w:rPr>
        <w:t>%</w:t>
      </w:r>
      <w:r>
        <w:rPr>
          <w:rFonts w:hint="eastAsia" w:ascii="仿宋_GB2312" w:eastAsia="仿宋_GB2312"/>
          <w:sz w:val="32"/>
          <w:szCs w:val="32"/>
        </w:rPr>
        <w:t>，主要原因是：本年资金执行到位，</w:t>
      </w:r>
      <w:bookmarkEnd w:id="29"/>
      <w:r>
        <w:rPr>
          <w:rFonts w:hint="eastAsia" w:ascii="仿宋_GB2312" w:eastAsia="仿宋_GB2312"/>
          <w:sz w:val="32"/>
          <w:szCs w:val="32"/>
        </w:rPr>
        <w:t>未产生结余。</w:t>
      </w:r>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92.08</w:t>
      </w:r>
      <w:r>
        <w:rPr>
          <w:rFonts w:hint="eastAsia" w:ascii="仿宋_GB2312" w:eastAsia="仿宋_GB2312"/>
          <w:color w:val="000000" w:themeColor="text1"/>
          <w:sz w:val="32"/>
          <w:szCs w:val="32"/>
        </w:rPr>
        <w:t>万元，决算数</w:t>
      </w:r>
      <w:r>
        <w:rPr>
          <w:rFonts w:hint="eastAsia" w:ascii="仿宋_GB2312" w:eastAsia="仿宋_GB2312"/>
          <w:sz w:val="32"/>
          <w:szCs w:val="32"/>
        </w:rPr>
        <w:t>71.19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，预决算差异率-22.69%，差异主要原因是人员减少，各项基本支出减少。按照预算严格支出。</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92.08</w:t>
      </w:r>
      <w:r>
        <w:rPr>
          <w:rFonts w:hint="eastAsia" w:ascii="仿宋_GB2312" w:eastAsia="仿宋_GB2312"/>
          <w:color w:val="000000" w:themeColor="text1"/>
          <w:sz w:val="32"/>
          <w:szCs w:val="32"/>
        </w:rPr>
        <w:t>万元，决算数</w:t>
      </w:r>
      <w:r>
        <w:rPr>
          <w:rFonts w:hint="eastAsia" w:ascii="仿宋_GB2312" w:eastAsia="仿宋_GB2312"/>
          <w:sz w:val="32"/>
          <w:szCs w:val="32"/>
        </w:rPr>
        <w:t>71.19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，预决算差异率-22.69%，差异主要原因是人员减少，各项基本支出减少。按照预算严格支出。</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71.19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，与上年相比，减少20.14万元，下降22.05%，减少的主要原因是：人员减少，各项基本支出减少。按照预算严格支出。</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71.19</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，与上年相比，减少20.14万元，下降22.05%，减少的主要原因是：人员减少，经费压缩。按照预算严格支出。</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住房保障支出5.45万元,一般公共服务支出57.64万元,社会保障和就业支出8.11万元。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工资福利支出70.75万元,对个人和家庭的补助0.44万元。</w:t>
      </w:r>
    </w:p>
    <w:p>
      <w:pPr>
        <w:spacing w:line="540" w:lineRule="exact"/>
        <w:ind w:firstLine="640" w:firstLineChars="200"/>
        <w:rPr>
          <w:rFonts w:ascii="仿宋_GB2312" w:eastAsia="仿宋_GB2312"/>
          <w:color w:val="000000" w:themeColor="text1"/>
          <w:sz w:val="32"/>
          <w:szCs w:val="32"/>
        </w:rPr>
      </w:pPr>
      <w:bookmarkStart w:id="41" w:name="OLE_LINK66"/>
      <w:bookmarkStart w:id="42" w:name="OLE_LINK67"/>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92.08</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71.19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，预决算差异率-22.69%，差异主要原因是人员减少，各项基本支出减少。按照预算严格支出。</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92.08</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71.19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，预决算差异率-22.69%，差异主要原因是人员减少，各项基本支出减少。按照预算严格支出。</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w:t>
      </w:r>
      <w:r>
        <w:rPr>
          <w:rFonts w:hint="eastAsia" w:ascii="仿宋_GB2312" w:eastAsia="仿宋_GB2312"/>
          <w:sz w:val="32"/>
          <w:szCs w:val="32"/>
          <w:highlight w:val="yellow"/>
        </w:rPr>
        <w:t>与上年相比增加</w:t>
      </w:r>
      <w:r>
        <w:rPr>
          <w:rFonts w:hint="eastAsia" w:ascii="仿宋_GB2312" w:eastAsia="仿宋_GB2312"/>
          <w:sz w:val="32"/>
          <w:szCs w:val="32"/>
          <w:highlight w:val="yellow"/>
          <w:lang w:val="en-US" w:eastAsia="zh-CN"/>
        </w:rPr>
        <w:t>0</w:t>
      </w:r>
      <w:r>
        <w:rPr>
          <w:rFonts w:hint="eastAsia" w:ascii="仿宋_GB2312" w:eastAsia="仿宋_GB2312"/>
          <w:sz w:val="32"/>
          <w:szCs w:val="32"/>
          <w:highlight w:val="yellow"/>
        </w:rPr>
        <w:t>万元，增长</w:t>
      </w:r>
      <w:r>
        <w:rPr>
          <w:rFonts w:hint="eastAsia" w:ascii="仿宋_GB2312" w:eastAsia="仿宋_GB2312"/>
          <w:sz w:val="32"/>
          <w:szCs w:val="32"/>
          <w:highlight w:val="yellow"/>
          <w:lang w:val="en-US" w:eastAsia="zh-CN"/>
        </w:rPr>
        <w:t>0</w:t>
      </w:r>
      <w:r>
        <w:rPr>
          <w:rFonts w:hint="eastAsia" w:ascii="仿宋_GB2312" w:eastAsia="仿宋_GB2312"/>
          <w:sz w:val="32"/>
          <w:szCs w:val="32"/>
          <w:highlight w:val="yellow"/>
        </w:rPr>
        <w:t>%，</w:t>
      </w:r>
      <w:r>
        <w:rPr>
          <w:rFonts w:hint="eastAsia" w:ascii="仿宋_GB2312" w:eastAsia="仿宋_GB2312"/>
          <w:sz w:val="32"/>
          <w:szCs w:val="32"/>
        </w:rPr>
        <w:t>主要原因是：无政府性基金收支。</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w:t>
      </w:r>
      <w:r>
        <w:rPr>
          <w:rFonts w:hint="eastAsia" w:ascii="仿宋_GB2312" w:eastAsia="仿宋_GB2312"/>
          <w:sz w:val="32"/>
          <w:szCs w:val="32"/>
          <w:highlight w:val="yellow"/>
        </w:rPr>
        <w:t>与上年相比增加</w:t>
      </w:r>
      <w:r>
        <w:rPr>
          <w:rFonts w:hint="eastAsia" w:ascii="仿宋_GB2312" w:eastAsia="仿宋_GB2312"/>
          <w:sz w:val="32"/>
          <w:szCs w:val="32"/>
          <w:highlight w:val="yellow"/>
          <w:lang w:val="en-US" w:eastAsia="zh-CN"/>
        </w:rPr>
        <w:t>0</w:t>
      </w:r>
      <w:r>
        <w:rPr>
          <w:rFonts w:hint="eastAsia" w:ascii="仿宋_GB2312" w:eastAsia="仿宋_GB2312"/>
          <w:sz w:val="32"/>
          <w:szCs w:val="32"/>
          <w:highlight w:val="yellow"/>
        </w:rPr>
        <w:t>万元，增长</w:t>
      </w:r>
      <w:r>
        <w:rPr>
          <w:rFonts w:hint="eastAsia" w:ascii="仿宋_GB2312" w:eastAsia="仿宋_GB2312"/>
          <w:sz w:val="32"/>
          <w:szCs w:val="32"/>
          <w:highlight w:val="yellow"/>
          <w:lang w:val="en-US" w:eastAsia="zh-CN"/>
        </w:rPr>
        <w:t>0</w:t>
      </w:r>
      <w:r>
        <w:rPr>
          <w:rFonts w:hint="eastAsia" w:ascii="仿宋_GB2312" w:eastAsia="仿宋_GB2312"/>
          <w:sz w:val="32"/>
          <w:szCs w:val="32"/>
          <w:highlight w:val="yellow"/>
        </w:rPr>
        <w:t>%</w:t>
      </w:r>
      <w:r>
        <w:rPr>
          <w:rFonts w:hint="eastAsia" w:ascii="仿宋_GB2312" w:eastAsia="仿宋_GB2312"/>
          <w:sz w:val="32"/>
          <w:szCs w:val="32"/>
        </w:rPr>
        <w:t>，主要原因是：无政府性基金收支。</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w:t>
      </w:r>
      <w:r>
        <w:rPr>
          <w:rFonts w:hint="eastAsia" w:ascii="仿宋_GB2312" w:eastAsia="仿宋_GB2312"/>
          <w:sz w:val="32"/>
          <w:szCs w:val="32"/>
        </w:rPr>
        <w:t>无政府性基金收支</w:t>
      </w:r>
      <w:r>
        <w:rPr>
          <w:rFonts w:hint="eastAsia" w:ascii="仿宋_GB2312" w:eastAsia="仿宋_GB2312"/>
          <w:color w:val="000000" w:themeColor="text1"/>
          <w:sz w:val="32"/>
          <w:szCs w:val="32"/>
        </w:rPr>
        <w:t>。按经济分类科目（按类级科目公开），</w:t>
      </w:r>
      <w:r>
        <w:rPr>
          <w:rFonts w:hint="eastAsia" w:ascii="仿宋_GB2312" w:eastAsia="仿宋_GB2312"/>
          <w:sz w:val="32"/>
          <w:szCs w:val="32"/>
        </w:rPr>
        <w:t>无政府性基金收支</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color w:val="000000" w:themeColor="text1"/>
          <w:sz w:val="32"/>
          <w:szCs w:val="32"/>
        </w:rPr>
      </w:pPr>
      <w:bookmarkStart w:id="49" w:name="OLE_LINK72"/>
      <w:bookmarkStart w:id="50" w:name="OLE_LINK71"/>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，预决算差异率0%，差异主要原因是本单位无此项预算安排。</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，预决算差异率0%，差异主要原因是本单位无此项预算安排。</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bookmarkStart w:id="52" w:name="OLE_LINK25"/>
      <w:bookmarkStart w:id="53" w:name="OLE_LINK26"/>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w:t>
      </w:r>
      <w:r>
        <w:rPr>
          <w:rFonts w:hint="eastAsia" w:ascii="仿宋_GB2312" w:eastAsia="仿宋_GB2312"/>
          <w:sz w:val="32"/>
          <w:szCs w:val="32"/>
          <w:highlight w:val="yellow"/>
        </w:rPr>
        <w:t>增加</w:t>
      </w:r>
      <w:r>
        <w:rPr>
          <w:rFonts w:hint="eastAsia" w:ascii="仿宋_GB2312" w:eastAsia="仿宋_GB2312"/>
          <w:sz w:val="32"/>
          <w:szCs w:val="32"/>
          <w:highlight w:val="yellow"/>
          <w:lang w:val="en-US" w:eastAsia="zh-CN"/>
        </w:rPr>
        <w:t>0</w:t>
      </w:r>
      <w:r>
        <w:rPr>
          <w:rFonts w:hint="eastAsia" w:ascii="仿宋_GB2312" w:eastAsia="仿宋_GB2312"/>
          <w:sz w:val="32"/>
          <w:szCs w:val="32"/>
          <w:highlight w:val="yellow"/>
        </w:rPr>
        <w:t>万元，增长</w:t>
      </w:r>
      <w:r>
        <w:rPr>
          <w:rFonts w:hint="eastAsia" w:ascii="仿宋_GB2312" w:eastAsia="仿宋_GB2312"/>
          <w:sz w:val="32"/>
          <w:szCs w:val="32"/>
          <w:highlight w:val="yellow"/>
          <w:lang w:val="en-US" w:eastAsia="zh-CN"/>
        </w:rPr>
        <w:t>0</w:t>
      </w:r>
      <w:r>
        <w:rPr>
          <w:rFonts w:hint="eastAsia" w:ascii="仿宋_GB2312" w:eastAsia="仿宋_GB2312"/>
          <w:sz w:val="32"/>
          <w:szCs w:val="32"/>
          <w:highlight w:val="yellow"/>
        </w:rPr>
        <w:t>%</w:t>
      </w:r>
      <w:r>
        <w:rPr>
          <w:rFonts w:hint="eastAsia" w:ascii="仿宋_GB2312" w:eastAsia="仿宋_GB2312"/>
          <w:color w:val="000000" w:themeColor="text1"/>
          <w:sz w:val="32"/>
          <w:szCs w:val="32"/>
          <w:highlight w:val="yellow"/>
        </w:rPr>
        <w:t>。</w:t>
      </w:r>
    </w:p>
    <w:p>
      <w:pPr>
        <w:spacing w:line="540" w:lineRule="exact"/>
        <w:ind w:firstLine="640" w:firstLineChars="200"/>
        <w:rPr>
          <w:rFonts w:ascii="仿宋_GB2312" w:eastAsia="仿宋_GB2312"/>
          <w:sz w:val="32"/>
          <w:szCs w:val="32"/>
          <w:highlight w:val="yellow"/>
        </w:rPr>
      </w:pPr>
      <w:r>
        <w:rPr>
          <w:rFonts w:hint="eastAsia" w:ascii="仿宋_GB2312" w:eastAsia="仿宋_GB2312"/>
          <w:color w:val="000000" w:themeColor="text1"/>
          <w:sz w:val="32"/>
          <w:szCs w:val="32"/>
        </w:rPr>
        <w:t>其中</w:t>
      </w:r>
      <w:bookmarkStart w:id="54" w:name="OLE_LINK27"/>
      <w:bookmarkStart w:id="55" w:name="OLE_LINK28"/>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w:t>
      </w:r>
      <w:r>
        <w:rPr>
          <w:rFonts w:hint="eastAsia" w:ascii="仿宋_GB2312" w:eastAsia="仿宋_GB2312"/>
          <w:sz w:val="32"/>
          <w:szCs w:val="32"/>
          <w:highlight w:val="yellow"/>
        </w:rPr>
        <w:t>增加</w:t>
      </w:r>
      <w:r>
        <w:rPr>
          <w:rFonts w:hint="eastAsia" w:ascii="仿宋_GB2312" w:eastAsia="仿宋_GB2312"/>
          <w:sz w:val="32"/>
          <w:szCs w:val="32"/>
          <w:highlight w:val="yellow"/>
          <w:lang w:val="en-US" w:eastAsia="zh-CN"/>
        </w:rPr>
        <w:t>0</w:t>
      </w:r>
      <w:r>
        <w:rPr>
          <w:rFonts w:hint="eastAsia" w:ascii="仿宋_GB2312" w:eastAsia="仿宋_GB2312"/>
          <w:sz w:val="32"/>
          <w:szCs w:val="32"/>
          <w:highlight w:val="yellow"/>
        </w:rPr>
        <w:t>万元，增长</w:t>
      </w:r>
      <w:r>
        <w:rPr>
          <w:rFonts w:hint="eastAsia" w:ascii="仿宋_GB2312" w:eastAsia="仿宋_GB2312"/>
          <w:sz w:val="32"/>
          <w:szCs w:val="32"/>
          <w:highlight w:val="yellow"/>
          <w:lang w:val="en-US" w:eastAsia="zh-CN"/>
        </w:rPr>
        <w:t>0</w:t>
      </w:r>
      <w:r>
        <w:rPr>
          <w:rFonts w:hint="eastAsia" w:ascii="仿宋_GB2312" w:eastAsia="仿宋_GB2312"/>
          <w:sz w:val="32"/>
          <w:szCs w:val="32"/>
          <w:highlight w:val="yellow"/>
        </w:rPr>
        <w:t>%。</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一般公共预算“三公”经费支出决算</w:t>
      </w:r>
      <w:bookmarkEnd w:id="57"/>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w:t>
      </w:r>
      <w:r>
        <w:rPr>
          <w:rFonts w:hint="eastAsia" w:ascii="仿宋_GB2312" w:eastAsia="仿宋_GB2312"/>
          <w:sz w:val="32"/>
          <w:szCs w:val="32"/>
          <w:highlight w:val="yellow"/>
        </w:rPr>
        <w:t>增加</w:t>
      </w:r>
      <w:r>
        <w:rPr>
          <w:rFonts w:hint="eastAsia" w:ascii="仿宋_GB2312" w:eastAsia="仿宋_GB2312"/>
          <w:sz w:val="32"/>
          <w:szCs w:val="32"/>
          <w:highlight w:val="yellow"/>
          <w:lang w:val="en-US" w:eastAsia="zh-CN"/>
        </w:rPr>
        <w:t>0</w:t>
      </w:r>
      <w:r>
        <w:rPr>
          <w:rFonts w:hint="eastAsia" w:ascii="仿宋_GB2312" w:eastAsia="仿宋_GB2312"/>
          <w:sz w:val="32"/>
          <w:szCs w:val="32"/>
          <w:highlight w:val="yellow"/>
        </w:rPr>
        <w:t>万元，增长</w:t>
      </w:r>
      <w:r>
        <w:rPr>
          <w:rFonts w:hint="eastAsia" w:ascii="仿宋_GB2312" w:eastAsia="仿宋_GB2312"/>
          <w:sz w:val="32"/>
          <w:szCs w:val="32"/>
          <w:highlight w:val="yellow"/>
          <w:lang w:val="en-US" w:eastAsia="zh-CN"/>
        </w:rPr>
        <w:t>0</w:t>
      </w:r>
      <w:r>
        <w:rPr>
          <w:rFonts w:hint="eastAsia" w:ascii="仿宋_GB2312" w:eastAsia="仿宋_GB2312"/>
          <w:sz w:val="32"/>
          <w:szCs w:val="32"/>
          <w:highlight w:val="yellow"/>
        </w:rPr>
        <w:t>%</w:t>
      </w:r>
      <w:r>
        <w:rPr>
          <w:rFonts w:hint="eastAsia" w:ascii="仿宋_GB2312" w:eastAsia="仿宋_GB2312"/>
          <w:sz w:val="32"/>
          <w:szCs w:val="32"/>
        </w:rPr>
        <w:t>，主要原因是：本单位无此项预算安排。</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color w:val="000000" w:themeColor="text1"/>
          <w:sz w:val="32"/>
          <w:szCs w:val="32"/>
        </w:rPr>
        <w:t>因公出国（境）费支出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w:t>
      </w:r>
      <w:r>
        <w:rPr>
          <w:rFonts w:hint="eastAsia" w:ascii="仿宋_GB2312" w:eastAsia="仿宋_GB2312"/>
          <w:sz w:val="32"/>
          <w:szCs w:val="32"/>
          <w:highlight w:val="yellow"/>
        </w:rPr>
        <w:t>增加</w:t>
      </w:r>
      <w:r>
        <w:rPr>
          <w:rFonts w:hint="eastAsia" w:ascii="仿宋_GB2312" w:eastAsia="仿宋_GB2312"/>
          <w:sz w:val="32"/>
          <w:szCs w:val="32"/>
          <w:highlight w:val="yellow"/>
          <w:lang w:val="en-US" w:eastAsia="zh-CN"/>
        </w:rPr>
        <w:t>0</w:t>
      </w:r>
      <w:r>
        <w:rPr>
          <w:rFonts w:hint="eastAsia" w:ascii="仿宋_GB2312" w:eastAsia="仿宋_GB2312"/>
          <w:sz w:val="32"/>
          <w:szCs w:val="32"/>
          <w:highlight w:val="yellow"/>
        </w:rPr>
        <w:t>万元，增长</w:t>
      </w:r>
      <w:r>
        <w:rPr>
          <w:rFonts w:hint="eastAsia" w:ascii="仿宋_GB2312" w:eastAsia="仿宋_GB2312"/>
          <w:sz w:val="32"/>
          <w:szCs w:val="32"/>
          <w:highlight w:val="yellow"/>
          <w:lang w:val="en-US" w:eastAsia="zh-CN"/>
        </w:rPr>
        <w:t>0</w:t>
      </w:r>
      <w:r>
        <w:rPr>
          <w:rFonts w:hint="eastAsia" w:ascii="仿宋_GB2312" w:eastAsia="仿宋_GB2312"/>
          <w:sz w:val="32"/>
          <w:szCs w:val="32"/>
          <w:highlight w:val="yellow"/>
        </w:rPr>
        <w:t>%</w:t>
      </w:r>
      <w:r>
        <w:rPr>
          <w:rFonts w:hint="eastAsia" w:ascii="仿宋_GB2312" w:eastAsia="仿宋_GB2312"/>
          <w:sz w:val="32"/>
          <w:szCs w:val="32"/>
        </w:rPr>
        <w:t>，主要原因是：本单位无此项预算安排；</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w:t>
      </w:r>
      <w:r>
        <w:rPr>
          <w:rFonts w:hint="eastAsia" w:ascii="仿宋_GB2312" w:eastAsia="仿宋_GB2312"/>
          <w:sz w:val="32"/>
          <w:szCs w:val="32"/>
          <w:highlight w:val="yellow"/>
        </w:rPr>
        <w:t>增加</w:t>
      </w:r>
      <w:r>
        <w:rPr>
          <w:rFonts w:hint="eastAsia" w:ascii="仿宋_GB2312" w:eastAsia="仿宋_GB2312"/>
          <w:sz w:val="32"/>
          <w:szCs w:val="32"/>
          <w:highlight w:val="yellow"/>
          <w:lang w:val="en-US" w:eastAsia="zh-CN"/>
        </w:rPr>
        <w:t>0</w:t>
      </w:r>
      <w:r>
        <w:rPr>
          <w:rFonts w:hint="eastAsia" w:ascii="仿宋_GB2312" w:eastAsia="仿宋_GB2312"/>
          <w:sz w:val="32"/>
          <w:szCs w:val="32"/>
          <w:highlight w:val="yellow"/>
        </w:rPr>
        <w:t>万元，增长</w:t>
      </w:r>
      <w:r>
        <w:rPr>
          <w:rFonts w:hint="eastAsia" w:ascii="仿宋_GB2312" w:eastAsia="仿宋_GB2312"/>
          <w:sz w:val="32"/>
          <w:szCs w:val="32"/>
          <w:highlight w:val="yellow"/>
          <w:lang w:val="en-US" w:eastAsia="zh-CN"/>
        </w:rPr>
        <w:t>0</w:t>
      </w:r>
      <w:r>
        <w:rPr>
          <w:rFonts w:hint="eastAsia" w:ascii="仿宋_GB2312" w:eastAsia="仿宋_GB2312"/>
          <w:sz w:val="32"/>
          <w:szCs w:val="32"/>
          <w:highlight w:val="yellow"/>
        </w:rPr>
        <w:t>%，</w:t>
      </w:r>
      <w:r>
        <w:rPr>
          <w:rFonts w:hint="eastAsia" w:ascii="仿宋_GB2312" w:eastAsia="仿宋_GB2312"/>
          <w:sz w:val="32"/>
          <w:szCs w:val="32"/>
        </w:rPr>
        <w:t>主要原因是：本单位无此项预算安排；</w:t>
      </w:r>
      <w:bookmarkEnd w:id="61"/>
      <w:bookmarkStart w:id="62" w:name="OLE_LINK32"/>
      <w:bookmarkStart w:id="63" w:name="OLE_LINK78"/>
      <w:bookmarkStart w:id="64" w:name="OLE_LINK77"/>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w:t>
      </w:r>
      <w:r>
        <w:rPr>
          <w:rFonts w:hint="eastAsia" w:ascii="仿宋_GB2312" w:eastAsia="仿宋_GB2312"/>
          <w:sz w:val="32"/>
          <w:szCs w:val="32"/>
          <w:highlight w:val="yellow"/>
        </w:rPr>
        <w:t>增加</w:t>
      </w:r>
      <w:r>
        <w:rPr>
          <w:rFonts w:hint="eastAsia" w:ascii="仿宋_GB2312" w:eastAsia="仿宋_GB2312"/>
          <w:sz w:val="32"/>
          <w:szCs w:val="32"/>
          <w:highlight w:val="yellow"/>
          <w:lang w:val="en-US" w:eastAsia="zh-CN"/>
        </w:rPr>
        <w:t>0</w:t>
      </w:r>
      <w:r>
        <w:rPr>
          <w:rFonts w:hint="eastAsia" w:ascii="仿宋_GB2312" w:eastAsia="仿宋_GB2312"/>
          <w:sz w:val="32"/>
          <w:szCs w:val="32"/>
          <w:highlight w:val="yellow"/>
        </w:rPr>
        <w:t>万元，增长</w:t>
      </w:r>
      <w:r>
        <w:rPr>
          <w:rFonts w:hint="eastAsia" w:ascii="仿宋_GB2312" w:eastAsia="仿宋_GB2312"/>
          <w:sz w:val="32"/>
          <w:szCs w:val="32"/>
          <w:highlight w:val="yellow"/>
          <w:lang w:val="en-US" w:eastAsia="zh-CN"/>
        </w:rPr>
        <w:t>0</w:t>
      </w:r>
      <w:r>
        <w:rPr>
          <w:rFonts w:hint="eastAsia" w:ascii="仿宋_GB2312" w:eastAsia="仿宋_GB2312"/>
          <w:sz w:val="32"/>
          <w:szCs w:val="32"/>
          <w:highlight w:val="yellow"/>
        </w:rPr>
        <w:t>%</w:t>
      </w:r>
      <w:r>
        <w:rPr>
          <w:rFonts w:hint="eastAsia" w:ascii="仿宋_GB2312" w:eastAsia="仿宋_GB2312"/>
          <w:sz w:val="32"/>
          <w:szCs w:val="32"/>
        </w:rPr>
        <w:t>，主要原因是：本单位无此项预算安排。</w:t>
      </w:r>
      <w:bookmarkEnd w:id="63"/>
      <w:bookmarkEnd w:id="64"/>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5" w:name="OLE_LINK79"/>
      <w:bookmarkStart w:id="66" w:name="OLE_LINK80"/>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新疆喀什地区英吉沙</w:t>
      </w:r>
      <w:r>
        <w:rPr>
          <w:rFonts w:hint="eastAsia" w:ascii="仿宋_GB2312" w:eastAsia="仿宋_GB2312"/>
          <w:sz w:val="32"/>
          <w:szCs w:val="32"/>
          <w:lang w:eastAsia="zh-CN"/>
        </w:rPr>
        <w:t>县人民武装部</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4"/>
      <w:bookmarkStart w:id="69" w:name="OLE_LINK35"/>
      <w:bookmarkStart w:id="70" w:name="OLE_LINK36"/>
      <w:r>
        <w:rPr>
          <w:rFonts w:hint="eastAsia" w:ascii="仿宋_GB2312" w:eastAsia="仿宋_GB2312"/>
          <w:color w:val="000000" w:themeColor="text1"/>
          <w:sz w:val="32"/>
          <w:szCs w:val="32"/>
        </w:rPr>
        <w:t>使用一般公共预算财政拨款安排的出国（境）团组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开支内容包括：</w:t>
      </w:r>
      <w:r>
        <w:rPr>
          <w:rFonts w:ascii="仿宋_GB2312" w:eastAsia="仿宋_GB2312"/>
          <w:color w:val="000000" w:themeColor="text1"/>
          <w:sz w:val="32"/>
          <w:szCs w:val="32"/>
        </w:rPr>
        <w:t>本单位无此项预算安排。</w:t>
      </w:r>
      <w:bookmarkEnd w:id="65"/>
      <w:bookmarkEnd w:id="66"/>
      <w:bookmarkEnd w:id="72"/>
    </w:p>
    <w:p>
      <w:pPr>
        <w:spacing w:line="540" w:lineRule="exac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0</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0"/>
      <w:bookmarkStart w:id="76" w:name="OLE_LINK41"/>
      <w:r>
        <w:rPr>
          <w:rFonts w:hint="eastAsia" w:ascii="仿宋_GB2312" w:eastAsia="仿宋_GB2312"/>
          <w:color w:val="000000" w:themeColor="text1"/>
          <w:sz w:val="32"/>
          <w:szCs w:val="32"/>
        </w:rPr>
        <w:t>公务用车运行维护费</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w:t>
      </w:r>
      <w:r>
        <w:rPr>
          <w:rFonts w:hint="eastAsia" w:ascii="仿宋_GB2312" w:eastAsia="仿宋_GB2312"/>
          <w:sz w:val="32"/>
          <w:szCs w:val="32"/>
        </w:rPr>
        <w:t>本单位无此项预算安排</w:t>
      </w:r>
      <w:r>
        <w:rPr>
          <w:rFonts w:hint="eastAsia" w:ascii="仿宋_GB2312" w:eastAsia="仿宋_GB2312"/>
          <w:color w:val="000000" w:themeColor="text1"/>
          <w:sz w:val="32"/>
          <w:szCs w:val="32"/>
        </w:rPr>
        <w:t>等。</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0</w:t>
      </w:r>
      <w:r>
        <w:rPr>
          <w:rFonts w:hint="eastAsia" w:ascii="仿宋_GB2312" w:eastAsia="仿宋_GB2312"/>
          <w:color w:val="000000" w:themeColor="text1"/>
          <w:sz w:val="32"/>
          <w:szCs w:val="32"/>
        </w:rPr>
        <w:t>辆。</w:t>
      </w:r>
      <w:bookmarkEnd w:id="77"/>
    </w:p>
    <w:p>
      <w:pPr>
        <w:spacing w:line="540" w:lineRule="exac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本单位无此项预算安排</w:t>
      </w:r>
      <w:r>
        <w:rPr>
          <w:rFonts w:hint="eastAsia" w:ascii="仿宋_GB2312" w:eastAsia="仿宋_GB2312"/>
          <w:color w:val="000000" w:themeColor="text1"/>
          <w:sz w:val="32"/>
          <w:szCs w:val="32"/>
        </w:rPr>
        <w:t>等。</w:t>
      </w:r>
      <w:bookmarkEnd w:id="78"/>
      <w:bookmarkStart w:id="79" w:name="OLE_LINK84"/>
      <w:r>
        <w:rPr>
          <w:rFonts w:hint="eastAsia" w:ascii="仿宋_GB2312" w:eastAsia="仿宋_GB2312"/>
          <w:sz w:val="32"/>
          <w:szCs w:val="32"/>
        </w:rPr>
        <w:t>新疆喀什地区英吉沙</w:t>
      </w:r>
      <w:r>
        <w:rPr>
          <w:rFonts w:hint="eastAsia" w:ascii="仿宋_GB2312" w:eastAsia="仿宋_GB2312"/>
          <w:sz w:val="32"/>
          <w:szCs w:val="32"/>
          <w:lang w:eastAsia="zh-CN"/>
        </w:rPr>
        <w:t>县人民武装部</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pPr>
        <w:spacing w:line="540" w:lineRule="exact"/>
        <w:ind w:firstLine="640" w:firstLineChars="200"/>
        <w:rPr>
          <w:rFonts w:ascii="仿宋_GB2312" w:hAnsi="宋体" w:eastAsia="仿宋_GB2312" w:cs="宋体"/>
          <w:color w:val="000000" w:themeColor="text1"/>
          <w:kern w:val="0"/>
          <w:sz w:val="32"/>
          <w:szCs w:val="32"/>
        </w:rPr>
      </w:pPr>
      <w:bookmarkStart w:id="80"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，预决算差异率0%，差异主要原因是本单位无此项预算安排。</w:t>
      </w:r>
      <w:bookmarkEnd w:id="80"/>
      <w:bookmarkStart w:id="81" w:name="OLE_LINK87"/>
      <w:bookmarkStart w:id="82" w:name="OLE_LINK86"/>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，预决算差异率0%，差异主要原因是本单位无此项预算安排；</w:t>
      </w:r>
      <w:bookmarkEnd w:id="81"/>
      <w:bookmarkEnd w:id="82"/>
      <w:bookmarkStart w:id="83" w:name="OLE_LINK89"/>
      <w:bookmarkStart w:id="84" w:name="OLE_LINK88"/>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，预决算差异率0%，差异主要原因是本单位无此项预算安排；</w:t>
      </w:r>
      <w:bookmarkEnd w:id="83"/>
      <w:bookmarkEnd w:id="84"/>
      <w:bookmarkStart w:id="85"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，预决算差异率0%，差异主要原因是本单位无此项预算安排；</w:t>
      </w:r>
      <w:bookmarkEnd w:id="85"/>
      <w:bookmarkStart w:id="86"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本单位无此项预算安排。</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2018年度新疆喀什地区英吉沙</w:t>
      </w:r>
      <w:r>
        <w:rPr>
          <w:rFonts w:hint="eastAsia" w:ascii="仿宋_GB2312" w:eastAsia="仿宋_GB2312"/>
          <w:color w:val="000000" w:themeColor="text1"/>
          <w:sz w:val="32"/>
          <w:szCs w:val="32"/>
          <w:lang w:eastAsia="zh-CN"/>
        </w:rPr>
        <w:t>县人民武装部</w:t>
      </w:r>
      <w:r>
        <w:rPr>
          <w:rFonts w:hint="eastAsia" w:ascii="仿宋_GB2312" w:eastAsia="仿宋_GB2312"/>
          <w:color w:val="000000" w:themeColor="text1"/>
          <w:sz w:val="32"/>
          <w:szCs w:val="32"/>
        </w:rPr>
        <w:t>机关运行经费支出0万元，与上年相比，减少8.39万元，下降100%，减少的主要原因是：本单位无此项预算安排。</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7" w:name="OLE_LINK45"/>
      <w:r>
        <w:rPr>
          <w:rFonts w:hint="eastAsia" w:ascii="仿宋_GB2312" w:eastAsia="仿宋_GB2312"/>
          <w:color w:val="000000" w:themeColor="text1"/>
          <w:sz w:val="32"/>
          <w:szCs w:val="32"/>
        </w:rPr>
        <w:t>政府采购支出总额</w:t>
      </w:r>
      <w:bookmarkEnd w:id="87"/>
      <w:r>
        <w:rPr>
          <w:rFonts w:hint="eastAsia" w:ascii="仿宋_GB2312" w:eastAsia="仿宋_GB2312"/>
          <w:sz w:val="32"/>
          <w:szCs w:val="32"/>
        </w:rPr>
        <w:t>0</w:t>
      </w:r>
      <w:r>
        <w:rPr>
          <w:rFonts w:hint="eastAsia" w:ascii="仿宋_GB2312" w:eastAsia="仿宋_GB2312"/>
          <w:color w:val="000000" w:themeColor="text1"/>
          <w:sz w:val="32"/>
          <w:szCs w:val="32"/>
        </w:rPr>
        <w:t>万元，其中：</w:t>
      </w:r>
      <w:bookmarkStart w:id="88" w:name="OLE_LINK46"/>
      <w:r>
        <w:rPr>
          <w:rFonts w:hint="eastAsia" w:ascii="仿宋_GB2312" w:eastAsia="仿宋_GB2312"/>
          <w:color w:val="000000" w:themeColor="text1"/>
          <w:sz w:val="32"/>
          <w:szCs w:val="32"/>
        </w:rPr>
        <w:t>政府采购货物支出</w:t>
      </w:r>
      <w:bookmarkEnd w:id="88"/>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89" w:name="OLE_LINK47"/>
      <w:r>
        <w:rPr>
          <w:rFonts w:hint="eastAsia" w:ascii="仿宋_GB2312" w:eastAsia="仿宋_GB2312"/>
          <w:color w:val="000000" w:themeColor="text1"/>
          <w:sz w:val="32"/>
          <w:szCs w:val="32"/>
        </w:rPr>
        <w:t>政府采购工程支出</w:t>
      </w:r>
      <w:bookmarkEnd w:id="89"/>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90" w:name="OLE_LINK48"/>
      <w:r>
        <w:rPr>
          <w:rFonts w:hint="eastAsia" w:ascii="仿宋_GB2312" w:eastAsia="仿宋_GB2312"/>
          <w:color w:val="000000" w:themeColor="text1"/>
          <w:sz w:val="32"/>
          <w:szCs w:val="32"/>
        </w:rPr>
        <w:t>政府采购服务支出</w:t>
      </w:r>
      <w:bookmarkEnd w:id="90"/>
      <w:r>
        <w:rPr>
          <w:rFonts w:hint="eastAsia" w:ascii="仿宋_GB2312" w:eastAsia="仿宋_GB2312"/>
          <w:sz w:val="32"/>
          <w:szCs w:val="32"/>
        </w:rPr>
        <w:t>0</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91"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0</w:t>
      </w:r>
      <w:r>
        <w:rPr>
          <w:rFonts w:hint="eastAsia" w:ascii="仿宋_GB2312" w:eastAsia="仿宋_GB2312"/>
          <w:color w:val="000000" w:themeColor="text1"/>
          <w:sz w:val="32"/>
          <w:szCs w:val="32"/>
        </w:rPr>
        <w:t>辆，价值</w:t>
      </w:r>
      <w:r>
        <w:rPr>
          <w:rFonts w:hint="eastAsia" w:ascii="仿宋_GB2312" w:eastAsia="仿宋_GB2312"/>
          <w:sz w:val="32"/>
          <w:szCs w:val="32"/>
        </w:rPr>
        <w:t>0</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无其他车辆；</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一体，着力提高财政资源配置效率和使用效益，全面提升我单位公共服务水平。</w:t>
      </w:r>
      <w:r>
        <w:rPr>
          <w:rFonts w:hint="eastAsia" w:ascii="仿宋_GB2312" w:eastAsia="仿宋_GB2312"/>
          <w:sz w:val="32"/>
          <w:szCs w:val="32"/>
        </w:rPr>
        <w:t>英吉沙</w:t>
      </w:r>
      <w:r>
        <w:rPr>
          <w:rFonts w:hint="eastAsia" w:ascii="仿宋_GB2312" w:eastAsia="仿宋_GB2312"/>
          <w:sz w:val="32"/>
          <w:szCs w:val="32"/>
          <w:lang w:eastAsia="zh-CN"/>
        </w:rPr>
        <w:t>县人民武装部</w:t>
      </w:r>
      <w:r>
        <w:rPr>
          <w:rFonts w:ascii="仿宋_GB2312" w:eastAsia="仿宋_GB2312"/>
          <w:sz w:val="32"/>
          <w:szCs w:val="32"/>
        </w:rPr>
        <w:t>2018年度部门预算总额为</w:t>
      </w:r>
      <w:r>
        <w:rPr>
          <w:rFonts w:hint="eastAsia" w:ascii="仿宋_GB2312" w:eastAsia="仿宋_GB2312"/>
          <w:sz w:val="32"/>
          <w:szCs w:val="32"/>
          <w:lang w:val="en-US" w:eastAsia="zh-CN"/>
        </w:rPr>
        <w:t>0</w:t>
      </w:r>
      <w:r>
        <w:rPr>
          <w:rFonts w:ascii="仿宋_GB2312" w:eastAsia="仿宋_GB2312"/>
          <w:sz w:val="32"/>
          <w:szCs w:val="32"/>
        </w:rPr>
        <w:t>万元，执行金额为</w:t>
      </w:r>
      <w:r>
        <w:rPr>
          <w:rFonts w:hint="eastAsia" w:ascii="仿宋_GB2312" w:eastAsia="仿宋_GB2312"/>
          <w:sz w:val="32"/>
          <w:szCs w:val="32"/>
          <w:lang w:val="en-US" w:eastAsia="zh-CN"/>
        </w:rPr>
        <w:t>0</w:t>
      </w:r>
      <w:r>
        <w:rPr>
          <w:rFonts w:ascii="仿宋_GB2312" w:eastAsia="仿宋_GB2312"/>
          <w:sz w:val="32"/>
          <w:szCs w:val="32"/>
        </w:rPr>
        <w:t>万元，预算执行率为100%。本次自评共涉及项目数</w:t>
      </w:r>
      <w:r>
        <w:rPr>
          <w:rFonts w:hint="eastAsia" w:ascii="仿宋_GB2312" w:eastAsia="仿宋_GB2312"/>
          <w:sz w:val="32"/>
          <w:szCs w:val="32"/>
          <w:lang w:val="en-US" w:eastAsia="zh-CN"/>
        </w:rPr>
        <w:t>0</w:t>
      </w:r>
      <w:r>
        <w:rPr>
          <w:rFonts w:ascii="仿宋_GB2312" w:eastAsia="仿宋_GB2312"/>
          <w:sz w:val="32"/>
          <w:szCs w:val="32"/>
        </w:rPr>
        <w:t>个，其中已完成项目</w:t>
      </w:r>
      <w:r>
        <w:rPr>
          <w:rFonts w:hint="eastAsia" w:ascii="仿宋_GB2312" w:eastAsia="仿宋_GB2312"/>
          <w:sz w:val="32"/>
          <w:szCs w:val="32"/>
          <w:lang w:val="en-US" w:eastAsia="zh-CN"/>
        </w:rPr>
        <w:t>0</w:t>
      </w:r>
      <w:r>
        <w:rPr>
          <w:rFonts w:ascii="仿宋_GB2312" w:eastAsia="仿宋_GB2312"/>
          <w:sz w:val="32"/>
          <w:szCs w:val="32"/>
        </w:rPr>
        <w:t>个、未完成项目0个，项目总体完成率为100%，各项目支出管理过程较为规范，预期绩效目标完成情况良好。通过本次自评全面总结了项目实施过程中的经验及不足，为2019年度预算绩效管理工作开展奠定基础。</w:t>
      </w:r>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221（类）02（款）01（项）指：住房公积金。201（类）03（款）01（项）指：行政运行。208（类）05（款）05（项）指：机关事业单位基本养老保险缴费支出。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ind w:firstLine="640" w:firstLineChars="200"/>
        <w:rPr>
          <w:rFonts w:ascii="仿宋_GB2312" w:eastAsia="仿宋_GB2312"/>
          <w:sz w:val="32"/>
          <w:szCs w:val="32"/>
        </w:rPr>
      </w:pPr>
    </w:p>
    <w:p>
      <w:pPr>
        <w:spacing w:line="540" w:lineRule="exact"/>
        <w:ind w:firstLine="640" w:firstLineChars="200"/>
        <w:rPr>
          <w:rFonts w:ascii="仿宋_GB2312" w:eastAsia="仿宋_GB2312"/>
          <w:sz w:val="32"/>
          <w:szCs w:val="32"/>
        </w:rPr>
      </w:pPr>
    </w:p>
    <w:p>
      <w:pPr>
        <w:spacing w:line="540" w:lineRule="exact"/>
        <w:ind w:firstLine="640" w:firstLineChars="200"/>
        <w:rPr>
          <w:rFonts w:ascii="仿宋_GB2312" w:eastAsia="仿宋_GB2312"/>
          <w:sz w:val="32"/>
          <w:szCs w:val="32"/>
        </w:rPr>
      </w:pPr>
    </w:p>
    <w:p>
      <w:pPr>
        <w:spacing w:line="540" w:lineRule="exact"/>
        <w:ind w:firstLine="640" w:firstLineChars="200"/>
        <w:rPr>
          <w:rFonts w:ascii="仿宋_GB2312" w:eastAsia="仿宋_GB2312"/>
          <w:sz w:val="32"/>
          <w:szCs w:val="32"/>
        </w:rPr>
      </w:pPr>
    </w:p>
    <w:p>
      <w:pPr>
        <w:spacing w:line="540" w:lineRule="exact"/>
        <w:ind w:firstLine="3200" w:firstLineChars="1000"/>
        <w:jc w:val="center"/>
        <w:rPr>
          <w:rFonts w:hint="eastAsia" w:ascii="仿宋_GB2312" w:eastAsia="仿宋_GB2312"/>
          <w:sz w:val="32"/>
          <w:szCs w:val="32"/>
          <w:lang w:eastAsia="zh-CN"/>
        </w:rPr>
      </w:pPr>
      <w:r>
        <w:rPr>
          <w:rFonts w:ascii="仿宋_GB2312" w:eastAsia="仿宋_GB2312"/>
          <w:sz w:val="32"/>
          <w:szCs w:val="32"/>
        </w:rPr>
        <w:t>英吉沙</w:t>
      </w:r>
      <w:r>
        <w:rPr>
          <w:rFonts w:hint="eastAsia" w:ascii="仿宋_GB2312" w:eastAsia="仿宋_GB2312"/>
          <w:sz w:val="32"/>
          <w:szCs w:val="32"/>
          <w:lang w:eastAsia="zh-CN"/>
        </w:rPr>
        <w:t>县人民武装部</w:t>
      </w:r>
    </w:p>
    <w:p>
      <w:pPr>
        <w:spacing w:line="540" w:lineRule="exact"/>
        <w:ind w:firstLine="3200" w:firstLineChars="1000"/>
        <w:jc w:val="center"/>
        <w:rPr>
          <w:rFonts w:ascii="仿宋_GB2312" w:eastAsia="仿宋_GB2312"/>
          <w:sz w:val="32"/>
          <w:szCs w:val="32"/>
        </w:rPr>
      </w:pPr>
      <w:r>
        <w:rPr>
          <w:rFonts w:hint="eastAsia" w:ascii="仿宋_GB2312" w:eastAsia="仿宋_GB2312"/>
          <w:sz w:val="32"/>
          <w:szCs w:val="32"/>
        </w:rPr>
        <w:t>2019年8月15日</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_GBK">
    <w:panose1 w:val="02000000000000000000"/>
    <w:charset w:val="86"/>
    <w:family w:val="script"/>
    <w:pitch w:val="default"/>
    <w:sig w:usb0="00000001" w:usb1="08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- 9 -</w:t>
    </w:r>
    <w:r>
      <w:rPr>
        <w:rStyle w:val="9"/>
        <w:rFonts w:ascii="宋体" w:hAnsi="宋体" w:eastAsia="宋体"/>
        <w:sz w:val="28"/>
      </w:rPr>
      <w:fldChar w:fldCharType="end"/>
    </w:r>
    <w:r>
      <w:rPr>
        <w:rStyle w:val="9"/>
        <w:rFonts w:hint="eastAsia" w:ascii="宋体" w:hAnsi="宋体" w:eastAsia="宋体"/>
        <w:sz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- 12 -</w:t>
    </w:r>
    <w:r>
      <w:rPr>
        <w:rStyle w:val="9"/>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M1MjNkYjVmZWQ2OTZhMTIzM2Q0N2EwOWRhYTM1NmMifQ=="/>
  </w:docVars>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312"/>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66A47"/>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D66D8"/>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7217A6"/>
    <w:rsid w:val="0AA4543A"/>
    <w:rsid w:val="0BE61132"/>
    <w:rsid w:val="0C9B0DD6"/>
    <w:rsid w:val="0CE4791C"/>
    <w:rsid w:val="0E063C64"/>
    <w:rsid w:val="0F4C7B96"/>
    <w:rsid w:val="0FFB575E"/>
    <w:rsid w:val="10845F1B"/>
    <w:rsid w:val="11463A00"/>
    <w:rsid w:val="11600918"/>
    <w:rsid w:val="11B0398F"/>
    <w:rsid w:val="13B960C5"/>
    <w:rsid w:val="152777F4"/>
    <w:rsid w:val="15C674B6"/>
    <w:rsid w:val="178A215B"/>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8658CA"/>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6BF2E49"/>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345AF3"/>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页脚 Char"/>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Char"/>
    <w:basedOn w:val="8"/>
    <w:link w:val="2"/>
    <w:semiHidden/>
    <w:qFormat/>
    <w:uiPriority w:val="99"/>
    <w:rPr>
      <w:rFonts w:ascii="Times New Roman" w:hAnsi="Times New Roman" w:eastAsia="宋体" w:cs="Times New Roman"/>
      <w:szCs w:val="24"/>
    </w:rPr>
  </w:style>
  <w:style w:type="character" w:customStyle="1" w:styleId="13">
    <w:name w:val="批注主题 Char"/>
    <w:basedOn w:val="12"/>
    <w:link w:val="6"/>
    <w:semiHidden/>
    <w:qFormat/>
    <w:uiPriority w:val="99"/>
    <w:rPr>
      <w:rFonts w:ascii="Times New Roman" w:hAnsi="Times New Roman" w:eastAsia="宋体" w:cs="Times New Roman"/>
      <w:b/>
      <w:bCs/>
      <w:szCs w:val="24"/>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页眉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13</Pages>
  <Words>5117</Words>
  <Characters>5424</Characters>
  <Lines>36</Lines>
  <Paragraphs>10</Paragraphs>
  <TotalTime>3</TotalTime>
  <ScaleCrop>false</ScaleCrop>
  <LinksUpToDate>false</LinksUpToDate>
  <CharactersWithSpaces>5476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2023-06-21T08:32:40Z</dcterms:modified>
  <cp:revision>812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23049B191120494591C41DEC51A7A0E4</vt:lpwstr>
  </property>
</Properties>
</file>