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2024年度食品安全监督抽检和食品安全执法能力提升项目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英吉沙县市场监督管理局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英吉沙县市场监督管理局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孙燕</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2025年01月25日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和喀什地区财政局下发《关于下达2024年中央食品药品监管补助资金预算的通知》（喀地财行〔2024〕25号）等相关政策文件与规定，旨在评价食用农产品抽检服务项目用于促进全县食用农产品质量安全抽检服务。项目实施有利于有效提高食品经营者的经营能力，提升食用农产品质量管理能力，充分发挥食品快检车的作用，准确了解掌握我县食用农产品质量安全状况，确保人民群众生命财产安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地区主要领导批示及其相关文件批示《中华人民共和国食品安全法》等法律法规，加强食用农产品质量安全监察。食用农产品质量安全监督和定期检验单位要严格执行食用农产品质量安全和相关安全技术规范，客观公正抽检，严格依法对合格食用农产品检验报告，并按规定对抽检不合格食用农产品及时做处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计划总资金10万元，用于食品安全监督抽检总共95批次。食用农产品抽检有效促进全县食用农产品抽检服务，有效提高食品经营者的经营能力，提升食用农产品质量管理能力，充分发挥食品快检车的作用，准确了解掌握我县食用农产品质量安全状况（农残、兽残）、确保群众饮食安全，同时提高基层监管队伍执法能力和监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英吉沙县市场监督管理局为行政事业单位，纳入2024年部门决算编制范围的有6个办公室。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编制人数50人，其中：行政人员编制34人、工勤3人、事业编制13人。实有在职人数47人，其中：行政在职34人、工勤3人、事业在职10人。离退休人员32人，其中：行政退休人员29人、事业退休3人。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食品安全监督抽检和食品安全执法能力提升项目截止到2024年12月15日，英吉沙县市场监督管理局2024年度用于加强食品安全监管的资金总计10万元、共计执行10万元，执行率100%，具体用于食品安全检测经费10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英吉沙县市场监督管理局完成辖区食品安全监督抽检95批次任务，及时完成核查处置抽检不合格食品任务，公布食品抽检信息，通过食品安全监管抽检提升辖区食品安全监管水平。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资源筹备召开公开招标请第三方公司，明确分工与职责。筹备充足的抽检经费，用于购置检测设备、试剂、耗材及人员培训等。方案制定依据食品类别、风险程度、消费特点等，确定抽检品种、项目、频次及抽样方法，明确检测标准与判定依据。同时，制定抽检工作流程，规范抽样、运输、储存、检测、结果报送等环节操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沟通协调：与食品生产、流通、餐饮等相关企业沟通，说明抽检目的、流程与要求，争取配合。与市场监管、卫生健康等部门建立协作机制，实现信息共享、联合执法。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督促第三方公司严格按抽样方案，在各环节抽取样品，确保随机性与代表性。规范填写抽样单，记录样品信息，做好样品运输与储存的防护。数据处理与反馈：及时录入、整理检测数据，分析合格率、不合格项目分布等情况。定期向相关部门和企业反馈抽检结果，对不合格食品依法采取处置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资料审核，收集整理抽检方案、抽样记录、检测报告、数据统计分析表等资料，审核其完整性、准确性和规范性。结果评估，对比阶段性目标，评估抽检项目在合格率提升、问题食品处置、风险预警等方面的完成情况，分析目标未达成原因。总结报告，撰写项目验收总结报告，总结经验与不足，提出改进建议和后续工作计划，为下阶段抽检工作提供参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食品安全监督抽检和食品安全执法能力提升项目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2024年度食品安全监督抽检和食品安全执法能力提升项目绩效评价指标体系及综合评分表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我单位绩效评价人员根据《英吉沙县市场监督管理局项目支出绩效评价管理办法》（财预〔2020〕10号）文件精神认真学习相关要求与规定，成立绩效评价工作组，作为绩效评价工作具体实施机构。成员构成如下：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金自强任评价组组长，绩效评价工作职责为负责全盘工作。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西尔扎提任评价组副组长，绩效评价工作职责为为对项目实施情况进行实地调查。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穆萨江任评价组成员，绩效评价工作职责为负责资料审核等工作。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食品安全监督抽检和食品安全执法能力提升项目项目通过项目的实施可以做好以下几个方面：一是消费者安全保障：抽检费用用于对市场上的食用农产品进行定期的质量和安全抽检，确保消费者购买的农产品符合安全标准，降低食品安全事件的发生概率，保障公众健康。二是市场规范与公平竞争：通过抽检，可以剔除市场上的不合格产品，维护市场秩序，为合法合规的农产品生产者创造公平的竞争环境。三是促进产业升级：抽检结果可以为农产品生产者提供质量改进的依据，引导其提高生产技术和管理水平，推动农业产业升级和可持续发展。四是提升品牌形象：对于通过抽检的优质农产品，可以提升其品牌形象和市场竞争力，为生产者带来更高的经济回报。五是风险预警与应对：抽检数据可以为政府和相关部门提供风险预警，及时发现并应对潜在的食品安全风险，减少突发事件对社会和经济的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上所述，市监局食用农产品抽检费项目不仅有助于保障消费者的健康和市场的公平竞争，可以促进整个农产品市场的健康发展，实现经济效益与社会效益的双赢，还能促进农业产业的升级和发展，实现经济和社会效益的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喀什地区财政局下发《关于下达2024年中央食品药品监管补助资金预算的通知》（喀地财行〔2024〕25号）文件立项，项目实施符合喀什地区财政局下发《关于下达2024年中央食品药品监管补助资金预算的通知》（喀地财行〔2024〕25号）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项目过程：2024年食品安全监督抽检和食品安全执法能力提升项目预算安排 10万元，实际支出10万元，预算执行率100%。项目资金使用合规，项目财务管理制度健全，财务监控到位，所有资金支付均按照国库集中支付制度严格执行，现有项目管理制度执行情况良好。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食品安全监督抽检和食品安全执法能力提升项目进行客观评价，最终评分结果：评价总分92.09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2024年食品安全监督抽检和食品安全执法能力提升项目绩效评价评分汇总表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37.09 82.42%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10.00   10.00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          10.00   10.00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92.09 92.09%</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地区财政局下发《关于下达2024年中央食品药品监管补助资金预算的通知》（喀地财行〔2024〕25号）的通知行业发展规划和政策要求，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喀什地区财政局下发《关于下达2024年中央食品药品监管补助资金预算的通知》（喀地财行〔2024〕25号）决策依据编制工作计划和项目预算，经过与单位主要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通过食品日常监督检查68批次，保障产品质量安全，及时发现和处理不合格产品，防止其流入市场，保障人民群众身体健康和生命安全；促进生产经营企业加强质量管理，提高产品质量水平，增强市场竞争力；维护市场秩序，打击假冒伪劣产品，保护消费者的合法权益；增强公众信心，提高政府的公信力。采购执法记录仪2台、便携式计算机2台、便携式打印机6台、录音笔设备2个，配备食品执法办案装备，有效提升执法人员食品安全监管水平和业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通过食品日常监督检查95批次，保障产品质量安全，及时发现和处理不合格产品，防止其流入市场，保障人民群众身体健康和生命安全；促进生产经营企业加强质量管理，提高产品质量水平，增强市场竞争力；维护市场秩序，打击假冒伪劣产品，保护消费者的合法权益；增强公众信心，提高政府的公信力。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食品日常监督检查批次95批次，食率品安全抽检合格率达到97.38%，资金支率付及时达到100%，保障产品质量安全，及时发现和处理不合格产品，防止其流入市场，保障人民群众身体健康和生命安全；促进生产经营企业加强质量管理，提高产品质量水平，增强市场竞争力；维护市场秩序，打击假冒伪劣产品，保护消费者的合法权益；增强公众信心，提高政府的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④该项目批复的预算金额为10万元，《项目支出绩效目标表》中预算金额为10万元，预算确定的项目资金与预算确定的项目投资额相匹配。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7个，定量指标6个，定性指标1个，指标量化率为85.71%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食品日常监督检查批次95批次，三级指标的年度指标值与年度绩效目标中任务数一致，已设置时效指标“项目完成时间2024年12月25日”。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（5）预算编制科学性：我单位根据项目实施情况预算编制2024年度食品安全监督抽检和食品安全执法能力提升项目补贴经费  10万元，该项目主要通过喀什地区财政局下发《关于下达2024年中央食品药品监管补助资金预算的通知》（喀地财行〔2024〕25号）进行项目预算编制，预算编制经过科学论证，内容与项目内容匹配，项目投资额与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（6）资金分配合理性：喀什地区财政局下发《关于下达2024年中央食品药品监管补助资金预算的通知》（喀地财行〔2024〕25号）资金分配与实际相适应，根据评分标准，该指标不扣分，得2分。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项目过程类指标包括资金管理和组织实施两方面的内容，由7个三级指标构成，权重分为20分，实际得分20分，得分率为100%。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我单位2024年度食品安全监督抽检和食品安全执法能力提升项目预算资金为10万元，实际到位资金10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我单位2024年度食品安全监督抽检和食品安全执法能力提升项目预算资金为10万元，实际执行资金10万元，项目资金执行率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根据喀什地区财政局下发《关于下达2024年中央食品药品监管补助资金预算的通知》（喀地财行〔2024〕25号），通过检查项目资金申请文件、国库支付凭证等财务资料，得出本项目资金支出符合国家财经法规、《政府会计制度》《英吉沙县市场监督管理局单位资金管理办法》《英吉沙县市场监督管理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英吉沙县市场监督管理局资金管理办法》《英吉沙县市场监督管理局收支业务管理制度》《英吉沙县市场监督管理局政府采购业务管理制度》《英吉沙县市场监督管理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我单位该项目由部门提出经费预算支出可行性方案，经过与县政府分管领导沟通后，报党组会议和局财经领导小组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项目产出类指标包括产出数量、产出质量、产出时效、三方面的内容，由5个三级指标构成，权重分为45分，实际得分37.09分，得分率为82.42%。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食品日常监督检查批次指标，预期指标值为68批次，实际完成值为95批次，指标完成率为139.71%，因项目管理变更与预期目标超出，根据评分标准，该指标扣3.97分，得6.03分。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合计得6.03分。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食品抽检合格率指标，预期指标值为99.4%，实际完成值为96.84%，指标完成率为97.38%，因抽检标准完善和提高与预期目标不一致，根据评分标准，该指标扣0.66分，得9.34分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合计得9.34分。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项目完成及时率率指标，预期指标值为2024年12月25日之前，实际完成值为2024年12月15日，指标完成率为100%，与预期目标一致，根据评分标准，该指标不扣分，得5分。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每批次抽检成本指标，预期指标值为1470元，实际完成值为1080元，指标完成率为73.44%、因为项目预算不精准与预期目标偏差，根据评分标准，该指标扣3.28分，得11.72分。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合计得11.72分。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提高基层监管队伍执法能力和监管能力指标，预期指标值为有效提高，实际完成值为有效提高，指标完成率为100%，根据评分标准，该指标不扣分，得10分。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对于“满意度指标”：检测单位满意度指标，该指标预期指标值为98%，实际完成值为97%，指标完成率为98.97%，因该项目认知度不高与预期目标不一致，根据评分标准，该指标不扣分，得10分。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2024年食品安全监督抽检和食品安全执法能力提升项目预算10万元，到位10万元，实际支出10万元，预算执行率为100%，项目绩效指标总体完成率为101.4%，偏差率为1.4%，项目实际完成较预期出现正偏差。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2024年食品安全监督抽检和食品安全执法能力提升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1.夯实前期调研根基：项目启动前，开展全面深入的需求调研与市场分析。精准的前期调研，不仅能为项目目标的制定锚定方向，更能让项目预算编制有据可依，避免资源浪费。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2.锚定清晰绩效目标：设定清晰、可量化的项目绩效目标，是后续资源合理分配和预算严格控制的关键。明确的目标为项目执行提供指引，有效避免资源错配和预算超支。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3.平衡灵活与原则：在预算执行过程中，既要严守预算的刚性约束，杜绝随意开支，又要依据实际情况灵活调整，确保预算贴合项目进展。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4.筑牢财务审核防线：对项目经费使用实施严格的财务审核制度，从源头和过程把控每一笔支出，确保经费使用合法合规、科学合理。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强化内部监督效能：加大项目监管力度，明确项目分管领导的具体职责，对项目执行进行全流程监督管理。完善跟踪考核机制，确保其有效运行，强化考核验收环节。定期开展内部监督检查，及时发现并纠正经费使用中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6.推进项目管理流程化：建立标准化的项目管理流程，明确各环节的责任人和时间节点，保障项目执行有条不紊，提高整体运营效率。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（一）本项目产生的部分间接性效果无法在短期内进行衡量，因此很难认定项目产生的全部效果。通过指标来反映绩效，指标的科学性和全面性需要不断地完善和研究。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（三）评价结果分别编入政府决算和部门预算，报送本级人民代表大会常务委员会，并依法予以公开。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