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自治区第五次全国经济普查资金项目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英吉沙县统计局（行政）</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英吉沙县统计局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王廷锋</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和喀什地区财政局下发的《关于下达自治区第五次全国经济普查经费的通知》（喀地财行[2024]18号等相关政策文件与规定，全面调查我国第二产业和第三产业发展规模、布局和效益，摸清各类单位基本情况，掌握国民经济行业间经济联系，客观反映推动高质量发展、构建新发展格局、建设现代化经济体系、深化供给侧结构性改革以及创新驱动发展、区域协调发展、生态文明建设、高水平对外开放、公共服务体系建设等方面的新进展。通过普查，进一步夯实统计基础，推进统计现代化改革，为加强和改善宏观经济治理、科学制定中长期发展规划、全面建设社会主义现代化国家，提供科学准确的统计信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第五次全国经济普查资金项目预算安排资金61.99万元，其中：其中30.36万元用于发放参与清查阶段的312名“两员”的调查补助，31.63万元用于发放参与普查阶段的260名“两员”的调查补助。该项目实施后对能够摸清我县第二产业和第三产业各类单位的基本情况，掌握国民经济行业间经济联系，为</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加强和改善宏观经济、科学制定发展规划、全面推进高质量发展的重要依据。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王廷锋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英吉沙县统计局为行政单位。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编制人数9人，其中：行政人员编制4人、工勤1人、事业编制4人。实有在职人数8人，其中：行政在职4人、事业在职4人。离退休人员5人，其中：行政退休人员5人。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根据自治区第五次全国经济普查资金分配方案，上级共安排下达资金61.99万元，为上级一般转移支付资金，最终确定项目资金总数为61.99万元，其中：财政资金61.99万元，其他资金0万元。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截至2024年12月25日，该项目实际支出金额为61.99万元，预算执行率100%，资金主要用于：其中30.36万元用于发放参与清查阶段的312名“两员”的调查补助，31.63万元用于发放参与普查阶段的260名“两员”的调查补助。</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五次全国经济普查是全面调查我县从事第二产业和第三产业活动的全部法人单位、产业活动单位和个体经用户。普查主要内容包括普查对象的基本情况、组织结构、人员工资、生产能力、财务状况、生产经营、能源生产和消费、研发活动、信息化建设和电子商务交易情况，以及投入结构、产品使用去向和固定资产投资构成情况等，调查对象非常广、体量大、任务重、专业性强，同时要争取调查对象的积极配合，充足的调查经费和人员保障是做好此项工作的前提。此次项目资金主要用于普查员和普查指导员专项经费补助，同时按照预算管理要求，部门应加强绩效目标管理，通过项目实施，增强乡村振兴重点县经济普查保障能力，提升经济普查工作效益，确保年度绩效目标如期实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普查前期准备工作：成立英吉沙县第五次全国经济普查领导小组，县人民政府分管领导和东风农场党委常委任组长，工业园区管委会、县委宣传部、东风农场等相关部门为成员单位。成立了英吉沙县第五次经济普查领导小组办公室，由30个相关单位和14个乡镇组成，各工作部门确定了43名联络员；根据我县实际情况，比照地区成立了9个内设工作组，分别是：综合组、宣传组、方案与实施组、投入产出调查组、审核验收组、资料开发组、数据处理组、执法检查组、后期保障组。各责任单位、各乡（镇）、村（社区）根据《关于做好英吉沙县第五次全国经济普查的通知》《关于成立英吉沙县第五次全国经济普查领导小组办公室及内设工作组的通知》要求，成立本级第五次全国经济普查工作领导小组和办公室，明确相关部门职责分工。县统计局成立了“五经普”办公室，已挂牌。为方便工作开展组建了五经普工作微信群。（各成员单位和乡镇、村（社区）领导小组和办公室文件还没报的抓紧时间报县统计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科学制定培训计划，为适应经济普查信息量大、指标体系复杂、普查员不懂汉语的特点，制定了因人而异逐级培训的科学规划。三是精心组织业务培训，经济普查动员的普查人员、指导员、普查员队伍达400余人。我县采取先集中培训乡级普查员，再分片培训村级普查指导员和普查员，保证了不同层次普查人员的业务素质。四是培训与工作有机结合，经济普查工作环节多、业务性强，将培训与工作有机结合，不仅提高了培训效率，扩大了培训面，也增强了培训的针对性。在县级培训结束后，专门组织好所有人员到企业及经济经营单位入户登记，并现场交流，现场讲解。通过试点，获得了组织开展全县经济普查各阶段工作的经验，发现了普查工作中可能出现的问题，为全县提供了完整的开展经济普查工作的组织方法和实战经验。在县级普查机构成立后，积极对接宣传、通信等部门，通过英吉沙县“零距离”、英吉沙县政府网站、广播电视等媒体及各单位、出租车LED屏等载体，加大经济普查宣传力度，提升经济普查工作的权威性，提高普查工作的社会知晓率和配合度。发挥政府的号召力，做到普查工作家喻户晓人人皆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普查清查阶段工作：根据普查方案要求，县经普办制定了详细的清查摸底日程安排，层层建立了质量控制责任制度。召开全县经济普查清查摸底动员会，对全县清查摸底工作进行了交流检查和再部署；根据需要适时召开工作协调会议，通报工作进展，落实任务，夯实责任，交流经验等工作开展情况，协调解决存在问题。在清查摸底工作进行中，县普查办设置专职业务答疑人员加强工作指导。组织工作督查，深入基层村社检查指导，促进了摸底工作的开展。认真审核摸底表，对摸底资料进行普查员自审、互审和会审，确保数据真实。对摸底汇总结果进行认真分析评估。安排查遗补漏，开展清查摸底“回头看”工作，力争不漏企业、不漏个体户”的普查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在经济普查现场登记过程中，严格按照国家的普查方案和自治区经普办的统一规定开展工作。明确县普查办各职能组及其工作人员的职责，落实分管领导。及时召开业务人员协调会，研究解决基层在现场操作中的难点和问题，认真组织经济普查督导检查，发现问题及时纠正。经济普查登记阶段，为确保普查登记顺利进行，县普查办组成专门检查组，分片包干，逐乡检查，落实责任，以数据质量为核心，对14个乡镇进行全面督导检查。在登记中，要求各级普查指导员和普查员必须佩带或主动出示证件，认真填写登记表，字迹工整、清晰，避免指标的漏填。对登记资料进行认真审核，逐一签名以明确责任。在实施登记填表、PAD录入过程中，及时了解和掌握登记进度及存在问题，采取应对措施，规范操作，避免随意性和人为错误。为确保普查登记工作顺利进行，排除人为干扰，保证普查质量，要求各级普查机构和普查人员将</w:t>
      </w:r>
      <w:r>
        <w:rPr>
          <w:rStyle w:val="Strong"/>
          <w:rFonts w:ascii="仿宋" w:eastAsia="仿宋" w:hAnsi="仿宋" w:cs="仿宋" w:hint="eastAsia"/>
          <w:b w:val="0"/>
          <w:bCs w:val="0"/>
          <w:spacing w:val="-4"/>
          <w:sz w:val="32"/>
          <w:szCs w:val="32"/>
        </w:rPr>
        <w:t xml:space="preserve">法治宣传</w:t>
      </w:r>
      <w:r>
        <w:rPr>
          <w:rStyle w:val="Strong"/>
          <w:rFonts w:ascii="仿宋" w:eastAsia="仿宋" w:hAnsi="仿宋" w:cs="仿宋" w:hint="eastAsia"/>
          <w:b w:val="0"/>
          <w:bCs w:val="0"/>
          <w:spacing w:val="-4"/>
          <w:sz w:val="32"/>
          <w:szCs w:val="32"/>
        </w:rPr>
        <w:t xml:space="preserve">与普查登记相结合，耐心细致地做好普查对象的宣传解释工作，较好地消除调查对象的思想顾虑，确保了普查登记资料真实可靠。</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自治区第五次全国经济普查资金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自治区第五次全国经济普查资金项目绩效评价指标体系及综合评分表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王廷锋任评价组组长，绩效评价工作职责为负责全盘工作。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李水龙任评价组副组长，绩效评价工作职责为为对项目实施情况进行实地调查。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热依汉古丽任评价组成员，绩效评价工作职责为负责资料审核等工作。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通过实施自治区第五次全国经济普查资金项目产生有效效益。项目实施主要通过项目决策、项目过程、项目产出以及项目效益等方面进行评价，其中：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国务院第五次全国经济普查领导小组办公室关于进一步加强第五次全国经济普查经费保障与管理工作的通知》（国经普办函〔2024〕3号）文件立项，项目实施符合立项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项目过程：自治区第五次全国经济普查资金项目预算安排 61.99万元，实际支出61.99万元，预算执行率100%。项目资金使用合规，项目财务管理制度健全，财务监控到位，所有资金支付均按照国库集中支付制度严格执行，现有项目管理制度执行情况良好。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项目产出：30.36万元用于发放参与清查阶段的297名“两员”的调查补助，31.63万元用于发放参与普查阶段的297名“两员”的调查补助。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全面掌握我县各行业的经济基本情况，包括产值、销售额、利润、税收等指标。深入调查各类经济单位的生产经营状况，了解其发展趋势和存在的问题。提高经济普查数据的确保真实性和准确性，为国家宏观调控提供可靠的数据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自治区第五次全国经济普查资金项目进行客观评价，最终评分结果：评价总分99.05分，绩效等级为“优秀”，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44.05 97.89%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99.05 99.05%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自治区财政厅《关于下达自治区第五次全国经济普查经费的通知》（新财厅[2024]60号）和喀什地区财政局下发的《关于下达自治区第五次全国经济普查经费的通知》（喀地财行[2024]18号文件进行立项，并按照《英吉沙县第五全国经济普查实施方案》组织实施，围绕经济普查阶段要求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自治区财政厅《关于下达自治区第五次全国经济普查经费的通知》（新财厅[2024]60号）、喀什地区财政局下发的《关于下达自治区第五次全国经济普查经费的通知》（喀地财行[2024]18号文件决策依据编制工作计划和经费预算，经过与项目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该项目计划投入资金61.99万元，其中：其中30.36万元用于发放参与清查阶段的312名“两员”的调查补助，31.63万元用于发放参与普查阶段的260名“两员”的调查补助。该项目实施后对能够摸清我县第二产业和第三产业各类单位的基本情况，掌握国民经济行业间经济联系，为县委、政府加强和改善宏观经济、科学制定发展规划、全面推进高质量发展的重要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截止到2024年12月31日，该项目已完成发放参与清查阶段的312名“两员”的调查补助与参与普查阶段的260名“两员”的调查补助。该项目实施后对能够摸清我县第二产业和第三产业各类单位的基本情况，掌握国民经济行业间经济联系，为县委、政府加强和改善宏观经济、科学制定发展规划、全面推进高质量发展的重要依据。 该项目计划投入资金61.99万元，其中：其中30.36万元用于发放参与清查阶段的312名“两员”的调查补助，31.63万元用于发放参与普查阶段的260名“两员”的调查补助。该项目实施后对能够摸清我县第二产业和第三产业各类单位的基本情况，掌握国民经济行业间经济联系，为县委、政府加强和改善宏观经济、科学制定发展规划、全面推进高质量发展的重要依据。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清查阶段选聘调查员297人，普查阶段选聘调查员297人，资金足额保障率和资金支付及时率达到100%，该项目实施后对能够摸清我县第二产业和第三产业各类单位的基本情况，掌握国民经济行业间经济联系，为县委、政府加强和改善宏观经济、科学制定发展规划、全面推进高质量发展的重要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④该项目批复的预算金额为61.99万元，《项目支出绩效目标表》中预算金额为61.99万元，预算确定的项目资金与预算确定的项目投资额相匹配。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检查我单位年初设置的《项目支出绩效目标表》，得出如下结论：本项目已将年度绩效目标进行细化为绩效指标体系，共设置一级指标3个，二级指标6个，三级指标9个，定量指标8个，定性指标1个，指标量化率为88.89%，量化率达70.00%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清查阶段选聘调查员297人，普查阶段选聘调查员297人，三级指标的年度指标值与年度绩效目标中任务数一致，已设置时效指标“项目完成时间2024年12月25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我单位根据项目实施情况，编制了第五次经济普查调查员补贴资金61.99万元，其中：清查阶段补贴资金30.36万元，普查调查阶段补贴资金31.36万元。本项目经济普查调查员补贴标准61.99万元，经科学论证，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根据自治区财政厅《关于下达自治区第五次全国经济普查经费的通知》（新财厅[2024]60号）和喀什地区财政局下发的《关于下达自治区第五次全国经济普查经费的通知》（喀地财行[2024]18号文件本项目实际分配资金到位61.99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2个一级指标构成，权重分为20分，实际得分20分，得分率为100%。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（1）资金到位率：我单位自治区第五次全国经济普查资金项目预算金额为61.99万元。实际到位资金为61.99万元，实际到位率为100%，根据评分标准，该指标不扣分，得3分。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（2）预算执行率：我单位自治区第五次全国经济普查资金项目预算金额为61.99万元。实际执行资金为61.99万元预算编制较为详细，项目资金执行率100%，根据评分标准，该指标不扣分，得3分。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自治区第五次全国经济普查资金项目通过检查项目资金申请文件、国库支付凭证等财务资料，得出本项目资金支出符合国家财经法规、《政府会计制度》，资金的拨付有完整的审批程序和手续，资金实际使用方向与预算批复用途一致，不存在截留、挤占、挪用、虚列支出的情况。我单位制定了调查员补贴发放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自治区第五次全国经济普查资金项目已制定《第五次全国经经济普查经费使用管理办法》，相关《制度》《管理办法》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（5）制度执行有效性：我单位自治区第五次全国经济普查资金项目为补贴类项目，补贴发放标准严格按照自治区统计局、财政厅、人社厅联合印发的《关于转发《国务院第五次全国经济普查领导小组办公室 财政部 </w:t>
      </w:r>
      <w:r>
        <w:rPr>
          <w:rStyle w:val="Strong"/>
          <w:rFonts w:ascii="仿宋" w:eastAsia="仿宋" w:hAnsi="仿宋" w:cs="仿宋" w:hint="eastAsia"/>
          <w:b w:val="0"/>
          <w:bCs w:val="0"/>
          <w:spacing w:val="-4"/>
          <w:sz w:val="32"/>
          <w:szCs w:val="32"/>
        </w:rPr>
        <w:t xml:space="preserve">人力资源和社会保障</w:t>
      </w:r>
      <w:r>
        <w:rPr>
          <w:rStyle w:val="Strong"/>
          <w:rFonts w:ascii="仿宋" w:eastAsia="仿宋" w:hAnsi="仿宋" w:cs="仿宋" w:hint="eastAsia"/>
          <w:b w:val="0"/>
          <w:bCs w:val="0"/>
          <w:spacing w:val="-4"/>
          <w:sz w:val="32"/>
          <w:szCs w:val="32"/>
        </w:rPr>
        <w:t xml:space="preserve">部 国家统计局&lt;关于做好第五次全国经济普查经费保障工作的通知》的通知&gt;的通知》要求进行发放，项目具备完整规范的立项程序；经查证项目实施过程资料等过程均按照相关制度和补贴标准执行，基本完成既定目标；经查证党委会议纪要、项目资金支付审批表、记账凭证等资金拨付流程资料，项目资金拨付流程完整、手续齐全。综上分析，项目执行遵守相关法律法规和相关管理规定。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项目产出类指标包括数量指标、质量指标、时效指标三方面的内容，由5个三级指标构成，权重分为45分，实际得分44.05分，得分率为97.89%。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清查阶段选聘调查员人数指标，预期指标值为大于等于312人，实际完成值为297人，指标完成率为95.19%，与预期目标相比少4.8%，调查员人数实际完成值低于预期指标值，根据评分标准，该指标扣分，实际得4.7595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普查阶段选聘调查员人数指标，预期指标值为大于等于260人，实际完成值为297人，指标完成率为114.23%，与预期目标相比多14.23%，调查员人数实际完成值低于预期指标值，根据评分标准，该指标扣分，得4.2885分。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合计得9.048分。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资金足额保障率指标，预期指标值为100%，实际完成值为100%，指标完成率为100%，与预期目标一致，根据评分标准，该指标不扣分，得10分。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清查阶段调查员补贴成本指标，预期指标值为小于等于30.36万元，实际完成值为30.36万元，指标完成率为100%，与预期目标一致，根据评分标准，该指标不扣分，得7分。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普查阶段调查员补贴成本指标，预期指标值为小于等于31.36万元，实际完成值为31.36万元，指标完成率为100%，与预期目标一致，根据评分标准，该指标不扣分，得8分。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摸清第二产业和第三产业各类单位的基本情况，掌握国民经济行业间经济联系指标，预期指标值为有效摸清，实际完成值为有效摸清，指标完成率为100%，与预期目标一致，根据评分标准，该指标不扣分，得10分。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受益调查员满意度指标，预期指标值为大于等于95%，实际完成值为100%，指标完成率为105.26%，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自治区第五次全国经济普查经费项目预算61.99万元，到位61.99万元，实际支出61.99万元，预算执行率为100%，项目绩效指标总体完成率为101.6%，偏差率为1.6%，指标实际完成较预期出现正偏差。偏差原因：调查员人数实际完成值低于预期指标值。改进措施：以后年度根据指标实际情况及时调整指标值。</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英吉沙县第五次全国经济普查实施方案》执行，项目执行情况较好。二是勤调度。县普查办根据普查工作进度，每周定期召开一次工作推进调度会，对各乡镇普查中遇到的问题进行解答，对遇到的困难进行协调，针对前期部分单位和企业人员要求普查员提供相关文件，县普查办积极与教育、园区等部门进行了协调，对不配合普查的个体户，县普查办领导实地调研协调解决。三是强指导。自正式普查工作开展以来，县普查办领导和业务干部共分三个小组，轮流到各乡镇进行现场登记指导，督促普查进度、普查质量，对填报不规范、填报不完善、填报不正确的及时予以指导修改，确保普查进度如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一是各乡镇统筹安排不到位，二是国家乡村振兴后评估总对我县普查工作进度有一定影响。三是自我评价工作还存在自我审定的局限性，会影响评价质量，容易造成问题的疏漏。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1.明确项目目标：于项目启动前期，需精准界定项目的总体目标与具体目标，保证全体项目参与者对项目导向及预期成果达成共识，形成清晰且一致的理解。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2.制定详尽项目计划：为保障项目平稳推进，务必拟定涵盖时间规划、任务分配、资源需求及预算等内容的详细项目计划。合理统筹各项工作，有效规避延误与混乱状况的发生。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3.构建高效沟通机制：在项目执行进程中，应搭建行之有效的沟通机制，确保信息传递无阻，及时反馈问题与进展情况。协调各方资源，妥善解决突发问题，全力推动项目顺利前行。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4.施行严格进度管控：需定期对项目进度展开检查，与既定计划对比分析，及时察觉并处理进度滞后问题。同时，依据实际情形灵活调整项目计划，切实保障项目按时交付。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5.重视风险管理：要识别并评估项目中潜在的各类风险，制定针对性的应对策略。以此降低项目风险等级，减轻意外状况对项目的不利影响。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6.强化团队建设与管理：项目团队作为项目实施的核心力量，应着重加强团队建设与管理工作。提升团队成员的专业技能与责任心，强化团队协作能力与执行力度。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