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2024年中央支持地方公共文化服务体系建设资金项目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中共英吉沙县委宣传部（行政）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中共英吉沙县委宣传部（行政）</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郭万海</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2025年02月18日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2024年中央支持地方公共文化服务体系建设资金实施前期、过程及效果，评价财政预算资金使用的效率及效益。通过该项目的实施，补助全县14个乡镇，4个县级单位开展公共文化服务建设。通过该项目实施，有效发挥村级文化站的作用，提升公共文化服务建设水平，不断满足群众精神文化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该项目投入资金425万元，用于补助全县14个乡镇，4个县级单位开展公共文化服务建设。通过该项目实施，有效发挥村级文化站的作用，提升公共文化服务建设水平，不断满足群众精神文化需求。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郭万海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中共英吉沙县委员会宣传部为行政机关单位，纳入2024年部门决算编制范围的有5个办公室：宣传部办公室，宣讲团，新时代文明实践中心办公室，精神文明服务中心办公室，文联、社科联。</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21人，其中：行政人员编制7人、工勤1人、参公0人、事业编制13人。实有在职人数20人，其中：行政在职7人、工勤1人、参公0人、事业在职12人。离退休人员3人，其中：行政退休人员3人、事业退休0人，工勤退休人员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《关于下达2024年中央补助地方公共文化服务体系建设补助资金预算的通知》（喀地财教〔2024〕12号），共安排下达资金425万元，最终确定项目资金总数为425万元。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截至2024年12月31日，该项目实际支出金额为393.7051万元，预算执行率92.64%，资金主要用于：补助全县14个乡镇，4个县级单位开展公共文化服务建设。</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该专项投入资金425万元，用于补助全县14各乡镇197个村，用于乡、村级公共文化服务建设、项目。通过该项目实施，充分发挥村级文化站的作用，提升公共文化服务建设水平，不断满足群众精神文化需求。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1.召开宣传部部委会研究决定该项目资金分配14各乡镇及4个县级单位并下发通知收集14各乡镇及4个县直单位对该“项目”资金的使用计划并实施方案；2.按照乡镇及县级单位报过来的实施方案进行分配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具体实施工作：该项目投入资金425万元，用于补助全县14个乡镇，4个县级单位开展公共文化服务建设。通过该项目实施，有效发挥村级文化站的作用，提升公共文化服务建设水平，不断满足群众精神文化需求。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验收阶段的具体工作：邀请发改委、设计单位、监理单位、施工单位对项目进行验收。通过该项目实施，充分发挥村级文化站的作用，提升公共文化服务建设水平，不断满足群众精神文化需求。</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2024年中央支持地方公共文化服务体系建设资金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2024年中央支持地方公共文化服务体系建设资金项目绩效评价指标体系及综合评分表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13.17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97.95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郭万海任评价组组长，绩效评价工作职责为负责全盘工作。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贝丽克孜·吾普尔任评价组副组长，绩效评价工作职责为为对项目实施情况进行实地调查。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努尔古丽·夏玉苏普任评价组成员，绩效评价工作职责为负责资料审核等工作。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中央支持地方公共文化服务体系建设资金项目产生有效发挥村级文化站的作用，提升公共文化服务建设水平，不断满足群众精神文化需求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项目决策：该项目主要通过喀地财教[2024]12号文件立项，项目实施符合上级文件要求，项目立项依据充分，立项程序规范。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中央支持地方公共文化服务体系建设资金项目项目预算安排425万元，实际支出393.7052万元，预算执行率92.64%。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项目产出：截至2024年12月31日，14各乡镇、4个县级单位实施了该项目，实际支出393.7051万元，预算执行率92.64%。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项目效益：通过实施此项目产生有效发挥村级文化站的作用，提升公共文化服务建设水平，不断满足群众精神文化需求效益.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支持地方公共文化服务体系建设资金项目项目进行客观评价，最终评分结果：评价总分97.95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19.78    98.9%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43.17    95.93%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      10.00           10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97.95       97.95%</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自治区颁发的根据自治区财政厅《关于提前下达2023年中央补助地方公共文化服务体系建设补助资金预算的通知》（新财教〔2022〕188号）和《关于下达2024年中央补助地方公共文化服务体系建设补助资金预算的通知》（喀地财教〔2024〕12号）文件相关内容，符合行业发展规划和政策要求；本项目立项符合《中共英吉沙县委员会宣传部配置内设机构和人员编制规定》中的职责并组织实施。围绕中共英吉沙县委员会宣传部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关于下达2024年中央补助地方公共文化服务体系建设补助资金预算的通知》（喀地财教〔2024〕12号）文件以及《2024年中央支持地方公共文化服务体系建设资金项目实施方案》编制工作计划和项目预算，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①该项目已设置年度绩效目标，具体内容为“该项目投入资金425万元，用于补助全县14个乡镇，4个县级单位开展公共文化服务建设。通过该项目实施，有效发挥村级文化站的作用，提升公共文化服务建设水平，不断满足群众精神文化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该项目实际投入资金425万元，用于补助全县14个乡镇，4个县级单位开展公共文化服务建设。通过该项目实施，有效发挥村级文化站的作用，提升公共文化服务建设水平，不断满足群众精神文化需求。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补助全县14个乡镇，4个县级单位开展公共文化服务建设，达到有效发挥村级文化站的作用，提升公共文化服务建设水平，不断满足群众精神文化需求的效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④该项目批复的预算金额为425.00万元，《项目支出绩效目标表》中预算金额为425.00万元，预算确定的项目资金与预算确定的项目投资额相匹配。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⑤《2024年中央支持地方公共文化服务体系建设资金项目实施方案》本单位制定了实施方案，明确了总体思路及目标、并对任务进行了详细分解，对目标进行了细化，根据评分标准，该指标不扣分，得3分。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用于补助全县14个乡镇，4个县级单位开展公共文化服务建设，三级指标的年度指标值与年度绩效目标中任务数一致（或不完全一致），已设置时效指标“项目完成时间2025年2月”。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际情况编制乡镇补助成本317.3万元；县级单位补助成本107.7万元。该项目预算编制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根据《关于下达2024年中央补助地方公共文化服务体系建设补助资金预算的通知》（喀地财教〔2024〕12号），本项目实际到位资金425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5个三级指标构成，权重分为20分，实际得分19.78分，得分率为98.9%。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（1）资金到位率：本项目预算资金为425万元，实际到位资金425万元，资金到位率=100%；通过分析可知，该项目财政资金足额拨付到位，能够及时足额支付给实施单位。根据评分标准，该指标不扣分，得3分。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393.7051万元，预算执行率=（实际支出资金/实际到位资金）×100.0%=92.64%；通过分析可知，该项目预算编制较为详细，项目资金支出总体能够按照预算执行，根据评分标准，该指标扣0.22分，得2.78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根据《关于下达2024年中央补助地方公共文化服务体系建设补助资金预算的通知》（喀地财教〔2024〕12号）文件实施，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结合项目实施实施情况根据《2024年中央支持地方公共文化服务体系建设资金项目实施方案》实施，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我单位该项目由部门提出经费预算支出可行性方案结合《2024年中央支持地方公共文化服务体系建设资金项目实施方案》报宣传部部务委员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项目产出类指标包括产出数量、产出质量、产出时效、产出成本四方面的内容，由6个三级指标构成，权重分为45分，实际得分43.17分，得分率为95.93%。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涉及乡镇个数预期指标，涉及乡镇个数预期指标值为14，实际完成值为14，指标完成率为100%，与预期目标一致，根据评分标准，该指标不扣分，得5分。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涉及县级单位个数预期指标,涉及县级单位个数预期指标值为4个，实际完成值为4个乡镇，指标完成率为100%，与预期目标一致，根据评分标准，该指标不扣分，得5分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项目完成时间指标，预期指标值为2025年2月，实际完成时间2025年2月，指标完成率为100%，与预期目标一致，根据评分标准，该指标不扣分，得10分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①乡镇补助成本，年度目标值317.3万元；实际完成值309.8万元，完成率97.64%；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②县级单位补助成本，年度目标值107.7万元；实际完成值83.9052万元，完成率77.91%。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实际支出393.7051万元，预算执行率92.64%。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根据评分标准，该指标扣1.83分，得13.17分。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该指标预期指标值为提升公共文化服务建设水平，不断满足群众精神文化需求，预期指标值为效提升,实际完成值为有效提高，完成指标100%，与预期指标一致，根据评分标准，该指标不扣分，得10分。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该指标预期指标值为95%，实际完成值为100%，指标完成率为105,26%，偏差原因：年初目标设置偏低，指标完成率高于预期指标值：改进措施：后期根据指标实际情况设置预期指标值，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中央支持地方公共文化服务体系建设资金项目预算425万元，到位425万元，实际支出393.7051万元，预算执行率为92.6%，项目绩效指标总体完成率为97.6%，偏差率为5%,偏差原因：项目完成时间未到，执行率没有达到100%。采取的措施进一步加强项目实施力度，细化项目目标，强化经费拨付，制度执行。</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二是加强组织领导，本项目绩效评价工作，有主要领导亲自挂帅，分管领导具体负责，从项目到资金，均能够很好的执行。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三是加强沟通协调，我单位及时向领导汇报项目建设进度，加强与施工单位的沟通，确保项目按期完工。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2F57B9D"/>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b2469-7e7d-4548-a9fc-9138f2dc375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2026-08-28T04:30:48Z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