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县委社会工作部办公经费项目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中共英吉沙县委员会社会工作部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中共英吉沙县委员会社会工作部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周扬</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2025年05月08日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项目遵循财政部《项目支出绩效评价管理办法》（财预〔2020〕10号）、自治区财政厅《自治区财政支出绩效评价管理暂行办法》（新财预〔2018〕189号）和（英财经纪【2024】2号）文件等相关政策文件与规定，保障县委社会工作部日常工作有序开展，更好的提升综合服务水平，同时旨在评价县委社工部办公经费项目实施前期、过程及结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社会工作部办公用品经费项目主要通过保障物资供给，提升服务效能与工作质量，为部门工作人员提供基础办公设备、文具（笔记本、笔、文件夹）等物资，满足日常文案撰写、数据处理、档案管理等工作需求。同时，购置专业书籍、线上学习近平台会员等资源，支持其专业知识更新与能力提升，助力职业发展。提供档案盒、文件柜等用品，实现档案的系统化、规范化管理，便于信息的查询、统计与分析，为后续服务优化与决策制定提供数据支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周扬进行牵头，首先进行项目的前期调研。评估项目实施的相关性、预期绩效的可实现性、实施方案的有效性、财政资金投入可行性风险。其次在项目实施过程中结合我县的实际要求，严格按照相关文件的规定开展，在项目实施过程中不定期进行监督检查，发现问题及时整改。最后项目结束时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项目实施主体：中共英吉沙县委员会社会工作部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本单位主要职能为：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研究相关理论、政策和规划，拟定相关规范性文件并组织实施。（2）统筹指导群众利益协调、诉求表达、矛盾调处、权益保障等人民信访工作协调解决人民群众急难愁盼等重大问题。（3）统筹推进党建引领基层治理和基层政权建设，协调推进城乡社区治理体系和治理能力建设。（4）指导全县社会组织党建工作，统一领导全县行业协会商会党的工作。（5）指导全县混合所有制企业、非公有制企业和新经济组织、新社会组织、新就业群体党建工作。（6）负责全县志愿服务工作的统筹规划。（7）完成县委交办的其他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英吉沙县委社会工作部共计6名工作人员。其中机关行政编制5名，实有人员5名。机关工勤编制1名，实有人员1人。4.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根据英财经纪【2024】2号文件下达资金1万元。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12月31日，实际到位项目资金1万元，预算资金到位率100%。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截至2024年12月31日，该项目实际支出金额为1万元，预算执行率100%，资金主要用于：保障县委社会工作部1个部门单位日常工作有序开展，购买办公用品、保障单位正常运转，更好的提升综合服务水平。</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该项目总投资1万元，保障县委社会工作部1个部门单位日常工作有序开展，更好的提升综合服务水平。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通过调查问卷、座谈会等形式，收集2各岗位人员对办公用品的需求（如打印机、文件夹、笔记本、耗材等），清查现有办公用品，避免重复采购，记录过期或者损坏物品，确实实际补充需求。综合本年度工作情况，预估新增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项目负责人为吐松姑，负责项目开展过程中的政府采购、经济合同的签订和项目的验收工作。财务人员杜帅,负责在财政平台做《用款计划》提交财政国库科审批，财政审批通过后，财务人员在财政平台做《支付计划》提交财政支付中心审批，财政支付中心审批后，履行国库直接支付程序，直接支付至各收款单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我单位随时对专项资金项目进行监督检查，监督施工进度是否按照项目计划时间如期进行，检查项目实施内容是否与项目计划内容一致，同时对专项项目资金进行定期或不定期督查，确保项目资金专款专用。</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县委社会工作部办公经费项目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县委社会工作部办公经费项目绩效评价指标体系及综合评分表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计划标准：指以预先制定的目标、计划、预算、定额等作为评价标准。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周扬任评价组组长，绩效评价工作职责为负责全盘工作。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吐松姑·纳麦提任评价组副组长，绩效评价工作职责为为对项目实施情况进行实地调查。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杜帅任评价组成员，绩效评价工作职责为负责资料审核等工作。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实施县委社会工作部办公经费项目产生保障县委社会工作部1个部门单位日常工作有序开展，更好的提升综合服务水平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项目决策：该项目主要通过县财经委员会会议研究，同意拨付县委社工部追加办公经费10000元。（英财经纪【2024】2号）文件立项，项目实施符合英财经纪【2024】2号文件要求，项目立项依据充分，立项程序规范。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项目过程：项目预算安排1万元，实际支出1万元，预算执行率100%。项目资金使用合规，项目财务管理制度健全，财务监控到位，所有资金支付均按照国库集中支付制度严格执行，现有项目管理制度执行情况良好。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项目产出：通过项目实施，英吉沙县委社会工作部购买了科室牌、档案盒、制作单位印章、碳粉、粉盒、硒鼓、重要政策法规文件汇编、台签等办公设施和用品；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项目效益：通过实施此项目产生保障县委社会工作部1个部门单位日常工作有序开展，更好的提升综合服务水平效益；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中共英吉沙县委社工部办公经费项目进行客观评价，最终评分结果：评价总分100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县委社会工作部办公经费项目绩效评价评分汇总表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（1）立项依据充分性：根据英财经纪【2024】2号文件结合英吉沙县委社会工作部工作职责，组织实施该项目。围绕英吉沙县委社会工作部 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英财经纪【2024】2号文件根据决算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①该项目已设置年度绩效目标，具体内容为“该项目总投资1万元，保障县委社会工作部1个部分单位日常工作有序开展，更好的提示综合服务水平”。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②该项目实际工作内容为：用于支付单位刻公章、购买办公用品、支付重要政策法规文件等费用。绩效目标与实际工作内容一致，两者具有相关性。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质量指标、时效指标、成本指标，完成了用于支付单位刻公章、购买办公用品、征订重要政策法规文件等费用。达到保障县委社会工作部1个部门单位日常工作有序开展，更好的提升综合服务水平效益，预期产出效益和效果是否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④该项目批复的预算金额为1万元，《项目支出绩效目标表》中预算金额为1万元，预算确定的项目资金与预算确定的项目投资额相匹配。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支付单位刻公章、购买办公用品、征订重要政策法规文件等费用，三级指标的年度指标值与年度绩效目标中任务数一致，已设置时效指标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我单位根据项目实际情况编制预算县委社会工作部办公经费项目补贴经费1万元，经过科学论证，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（6）资金分配合理性：英财经纪【2024】2号文件资金分配与实际相适应，根据评分标准，该指标不扣分，得2分。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（1）资金到位率：我单位县委社会工作部办公经费项目预算资金为1万元，实际到位资金1万元，资金到位率=100%；根据评分标准，该指标不扣分，得3分。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（2）预算执行率：我单位县委社会工作部办公经费项目预算资金为1万元，实际执行资金1万元预算编制较为详细，项目资金执行率100%，根据评分标准，该指标不扣分，得3分。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我单位我单位县委社会工作部办公经费项目根据英财经纪【2024】2号文件，通过检查项目资金申请文件、国库支付凭证等财务资料，得出本项目资金支出符合国家财经法规、《政府会计制度》《英吉沙县委社工部单位资金管理办法》《英吉沙县委社工部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（4）管理制度健全性：我单位已制定《英吉沙县委社会工作部资金管理办法》《英吉沙县委社会工作部收支业务管理制度》《英吉沙县委社会工作部 政府采购业务管理制度》《英吉沙县委社会工作部合同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英吉沙县委社会工作部采购业务管理制度》《英吉沙县委社会工作部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英吉沙县委社会工作部办公办公经费项目工作领导小组，由周扬任组长，负责项目的组织工作；吐松姑·纳麦提任副组长，负责项目的实施工作；组员包括：杜帅和蒙筱雪，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该指标主要用于保障部门单位数量，预期指标值为购买1个，实际完成值为完成采购1个，指标完成率为100%，与预期目标一致，根据评分标准，该指标得10分。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对于“产出质量”：资金使用合规率指标，预期指标值为100%，实际完成值为100%，指标完成率为100%，与预期目标一致，根据评分标准，该指标不扣分，得10分。合计得10分。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项目完成时间指标，预期指标值为2024年12月，实际完成值为2024年12月，指标完成率为100%，与预期目标一致，根据评分标准，该指标不扣分，得5分。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资金支付及时率（%）指标，预期指标值为100%，实际完成值为100%，指标完成率为100%，与预期目标一致，根据评分标准，得5分。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办公经费成本指标，预期指标值为1万元，实际完成值为1万元。根据评分标准，得15分。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合计得15分。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干部队伍工作能力工作素质指标，该指标预期指标值为有效保障，实际完成值为100%，指标完成率为100%，与预期指标一致，根据评分标准，该指标不扣分，得5分。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有效改善干部工作环境和办公设备的有效使用，该指标预期指标值为1万元，实际完成值为1万元，指标完成率为100%，与预期指标一致，根据评分标准，该指标不扣分，得5分。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对于“满意度指标：干部对工作环境和各项设施设备满意度100%，该指标预期指标值为100%，指标完成率为100%，根据评分标准，该指标不扣分,得10分。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县委社会工作部办公经费项目预算1万元，到位1万元，实际支出1万元，预算执行率为100%，项目绩效指标总体完成率为100%，偏差率为0%。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能够严格按照《县委社会工作部办公经费项目实施方案》执行，项目执行情况较好。本项目绩效评价工作，有主要领导周扬亲自挂帅，分管领导吐松姑·纳麦提具体负责，从项目到资金，均能够很好的执行。我单位及时向领导汇报项目使用情况，在单位内部建立分层分类管理，制定从预算申报、采购审批到验收入库的全流程规范，明确各环节责任人和时间节点，确保执行有据可依。</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（二）存在的问题及原因分析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结合我单位整体情况来看，社会工作部成立不久，规章制度尚不完善，在财务管理方面没有明确的规章制度。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尽早确立明确的规章制度，完善工作流程。在项目立项之前，项目发起部门需深入开展调研工作，并提交详细的《需求分析报告》。报告内容应清晰阐述办公经费用途，如明确是用于办公设备更新换代、办公软件采购升级，还是其他特定办公需求。为确保调研结果的客观性和专业性，可引入第三方专业评估机构，对项目的必要性、资金规模合理性等进行独立评审，避免因内部主观因素导致的 “拍脑袋” 决策。</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1.精准预测需求，结合科室年度计划、人员变动等因素、细化预算至具体品类，预留应急资金应对突发需求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2.项目评价资料有待进一步完善。项目启动时同步做好档案的归纳与整理，及时整理、收集、汇总，健全档案资料。项目后续管理有待进一步加强和跟踪。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3.通过绩效管理，发现实施中存在漏洞，有限采购环保、可重复使用的办公用品、减少耗材消耗。</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BDE799B"/>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eeff4-7169-4af7-bfe4-93b6495d3e0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2026-08-28T04:28:01Z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