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英吉沙县芒辛乡、乌恰乡公路建设项目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英吉沙县交通运输局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英吉沙县交通运输局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玉米提·阿比拉</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2025年02月26日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2016年英吉沙县芒辛乡、乌恰乡道路建设项目资金分配文件》等相关政策文件与规定，旨在评价2016年英吉沙县芒辛乡、乌恰乡道路建设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乡村振兴，交通先行。农村公路包含县道及以下公路，是我国公路网的重要组成部分，是交通强国建设的重要内容，是农村地区最主要甚至是唯一的交通方式和重要基础设施，是保障和改善农村民生的基础性、先导性条件，对实施乡村振兴战略具有重要的先行引领和服务支撑作用。英吉沙县交通运输局坚持稳中求进工作总基调，完整、准确、全面贯彻新发展理念，服务加快构建新发展格局，统筹发展和安全，稳步推进建设“四好农村路”，启动新一轮农村公路建设和改造，扩大农村公路有效投资，补齐农村交通基础设施短板，完善农村交通运输体系，拓展农民就业渠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本项目建设主要服务于当地农村公路的发展。在规划地上，该项目的实施进一步提升交通主干线路通行能力和服务水平，促进乡域经济发展，进一步改善群众出行顺畅和生活水平，助力乡村振兴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玉米提·阿比拉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项目实施主体:英吉沙县交通运输局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项目实施时间：2024年1月-12月。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实施主体基本情况：英吉沙县交通运输局为行政单位，纳入2024年部门决算编制范围的有5个办公室执法大队、综合规划股、养护所、办公室、安全运输股。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编制情况：编制人数16人，其中：行政人员编制5人、工勤1人、参公10人、事业编制0人。实有在职人数15人，其中：行政在职5人、工勤0人、参公10人、事业在职0人。离退休人员0人，其中：行政退休人员4人、事业退休0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（1）项目资金安排落实情况分析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该项目计划投入3584.647499万元，来自预算内财政资金。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（2）项目资金总投入情况分析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12月31日，实际到位项目资金3584.647499万元，预算资金到位率为100%。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该项目实际支出金额为3584.647499万元，预算执行率100%。用于计划完成英吉沙县芒辛乡、乌恰乡公路建设项目（五座水库连接线）及附属项目工程施工、英吉沙县芒辛乡、乌恰乡公路建设项目（五座水库连接线）及附属项目工程监理通过该项目的实施。</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该项目计划投入3584.647499万元，在规划地上，该项目的实施进一步提升交通主干线路通行能力和服务水平，促进乡域经济发展，进一步改善群众出行顺畅和生活水平，助力乡村振兴。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该项目的建成，进一步补齐基础设施短板，提高农民生活水平，促进当地经济。</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具体实施工作：建设干线公路，促进运输业发展进步，健全干线公路，使得农村客货运输能力得到提高。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验收阶段的具体工作：验收该项目实施建设的公路的质量。</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英吉沙县芒辛乡、乌恰乡公路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此次我单位根据《财政支出绩效评价管理暂行办法》（财预〔2020〕10号）文件要求实施评价工作，本次评价对象为英吉沙县芒辛乡、乌恰乡公路建设项目，评价核心为项目资金、项目产出、项目效益。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喀什地委喀什行政公署〈关于全面实施预算绩效管理的实施意见〉》（喀党发〔2018〕17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根据以上原则，绩效评价应遵循如下要求: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（1）在数据采集时，采取客观数据，主管部门审查、社会中介组织复查，与问卷调查相结合的形式，以保证各项指标的真实性。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（2）保证评价结果的真实性、公正性，提高评价报告的公信力。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整个评价框架构成体现从投入、过程到产出、效果和影响的绩效逻辑路径。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英吉沙县芒辛乡、乌恰乡公路建设项目绩效评价指标体系及综合评分表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预算编制科学性：成本效益分析法 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资金到位率：比较法，资金到位率预期指标值应为100.00%，通过实际计算，分析实际完成值和预期指标值之间的差距和原因。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预算执行率：比较法，预算执行率预期指标值应为100.00%，通过实际计算，分析实际完成值和预期指标值之间的差距和原因。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定性指标：公众评判法，通过问卷及抽样调查等方式评价本项目实施后社会公众对于其实施效果的满意程度。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绩效评价标准通常包括计划标准、行业标准、历史标准等，用于对绩效指标完成情况进行比较、分析、评价。具体绩效评价标准解释如下：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于2025年1月2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周建中（评价小组组长）：主要负责组织全盘工作开展，复核最终评价数据及报告质量;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玉米提（评价组副组长），绩效评价工作职责为为对项目实施情况进行实地调查。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阿依皮热扎提（评价小组组员）：主要负责年度总体目标和产出指标的评价，撰写项目支出部门评价报告。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4日-1月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2025年1月9日-1月18日，评价小组按照绩效评价的原则和规范，对取得的资料进行审查核实，对采集的数据进行分析，按照绩效评价指标评分表逐项进行打分、分析、汇总各方评价结果。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4.撰写与提交评价报告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2025年1月19日-1月24日评价小组撰写绩效评价报告，按照新疆维吾尔自治区财政绩效管理信息系统绩效评价模块中统一格式和文本框架撰写绩效评价报告并提交审核。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5.问题整改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6.档案整理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的实施进一步提升交通主干线路通行能力和服务水平，促进乡域经济发展，进一步改善群众出行顺畅和生活水平，助力乡村振兴。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项目决策：该项目主要通过项目实施符合要求，项目立项依据充分，立项程序规范。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该项目预算安排3584.647499万元，实际支出3584.647499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项目产出：项目实施产生的数量达到预期目标、质量达到预期标准。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项目效益：通过实施此项目产生社会效益，改造提升乡道安防设施，方便群众出行，降低路口交通事故。</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该项目进行客观评价，最终评分结果：评价总分100分，绩效等级为“优秀”，每项一级指标得分情况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45 100%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计划投入3584.647499万元，用于计划完成英吉沙芒辛镇、乌恰乡道路路段进行大中修及完善安防设施。该项目的实施与该乡的发展至关重要，根据乡镇“两上两下”项目申报及现场调研，需实施农村道路建设，该项目的建成，进一步补齐基础设施短板，提高农民生活水平，促进当地经济。</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②该项目实际工作内容为：2016年芒辛乡、乌恰乡道路建设项目。绩效目标与实际工作内容一致，两者具有相关性。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③该项目按照绩效目标完成数量指标、质量指标、时效指标、成本指标，完成了7个指标，达到良好效益，预期产出效益和效果是否符合正常的业绩水平。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④该项目批复的预算金额为3584.647499万元，《项目支出绩效目标表》中预算金额为3584.647499万元，预算确定的项目资金与预算确定的项目投资额相匹配。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8个，定量指标7个，定性指标1个，指标量化率为87.5%，量化率达70.00%以上，将项目绩效目标细化分解为具体的绩效指标。该《项目绩效目标申报表》中，数量指标指标值，三级指标的年度指标值与年度绩效目标中任务数一致（或不完全一致），已设置时效指标“项目完成时间”。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项目绩效，即预算编制较科学且经过论证；预算申请内容为2016年英吉沙县芒辛乡、乌恰乡道路建设项目实际内容为一致，预算申请与《2016年英吉沙县芒辛乡、乌恰乡道路建设项目资金分配文件》中涉及的项目内容匹配；本项目预算申请资金3584.65万元，我单位在预算申请中严格按照项目实施内容及测算标准进行核算，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2016年英吉沙县芒辛乡、乌恰乡道路建设项目资金分配文件》为依据进行资金分配，预算资金分配依据充分，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3584.65万元，其中：财政安排资金3584.65万元，其他资金0万元，实际到位资金3584.65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（2）预算执行率：本项目实际支出资金3584.65万元，预算执行率为100%。通过分析可知，该项目预算编制较为详细，项目资金支出总体能够按照预算执行，根据评分标准，该指标不扣分，得3分。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我单位按照财政资金管理办法及资金支付审批流程依据项目计划和实施进度,提出支付申请并提供相关真实、合规的证明材料，制定资金使用计划，经审核后按照国库集中支付管理制度的规定和程序及时支付资金。从国库直接支付到项目承担的企业严格执行专款专用，杜绝挤占、挪用项目资金，严禁虚列支出、以拨代支虚增项目进度。项目资金支付后,在审计或检查中发现资金使用存在违法违规问题的，应及时追回、收回。对资金使用严格监管，防止资金使用不精准、虚报冒领。资金使用严格监管，防止资金使用不精准、虚报冒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本项目由玉米提作为项目负责人，负责该项目的全盘组织实施；玉米提业务工作人员负责资料收集和审核；财务负责人阿孜古丽按照项目负责人提供的依据和发票等按项目进度向财政申请支付资金；通过业务与财务工作共同配合衔接，形成了明确责任分工的项目管理制度，并按照喀什地区及县财政监督检查制度、预算绩效管理办法等相关制度办法严格落实各环节工作的推进落实。</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本项目由玉米提作为项目负责人，负责该项目的全盘组织实施；玉米提业务工作人员负责资料收集和审核；财务负责人阿孜古丽按照项目负责人提供的依据和发票等按项目进度向财政申请支付资金；通过业务与财务工作共同配合衔接，形成了明确责任分工的项目管理制度，并按照喀什地区及县财政监督检查制度、预算绩效管理办法等相关制度办法严格落实各环节工作的推进落实。</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③该项目是否存在调整，调整手续是否齐全，如未调整，则填“该项目实施过程中不存在调整事项”。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由玉米提作为项目负责人，负责该项目的全盘组织实施；玉米提业务工作人员负责资料收集和审核；财务负责人阿孜古丽按照项目负责人提供的依据和发票等按项目进度向财政申请支付资金；通过业务与财务工作共同配合衔接，形成了明确责任分工的项目管理制度，并按照喀什地区及县财政监督检查制度、预算绩效管理办法等相关制度办法严格落实各环节工作的推进落实。</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公路建设及附属设施工程数量1个，指标完成率为100%，与预期目标一致，根据评分标准，该指标不扣分，得10分。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项目资金足额保障率指标，预期指标值为100%，实际完成值为100%，指标完成率为100%，与预期目标一致，根据评分标准，该指标不扣分，得5分。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资金支付合规率指标，预期指标值为100%，实际完成值为100%，指标完成率为100%，与预期目标一致，根据评分标准，该指标不扣分，得5分。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资金支付及时率指标，预期指标值为100%，实际完成值100%，指标完成率为100%，与预期目标一致，根据评分标准，该指标不扣分，得5分。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项目完成时间指标，预期指标值为2024年12月，实际完成值为2024年12月，指标完成率为100%，与预期目标一致，根据评分标准，该指标不扣分，得5分。合计得10分。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公路建设及附属设施工程成本，预期指标值为3584.65万元，实际完成值是3584.65万元，指标完成率100%，与预期目标一致，根据评分标准，该指标不扣分，得15分。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改善群众出行条件指标，该指标预期指标值为有效改善，实际完成值为有效改善，指标完成率为100%，与预期指标一致，根据评分标准，该指标不扣分，得10分。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项目满意度指标包括1个方面的内容，由1个三级指标构成，权重分为10分，实际得分10分，得分率为100%。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对于“满意度指标：城乡居民满意度，该指标预期指标值为95%，实际完成值为95%，指标完成率为100%，与预期目标值一致，根据评分标准，该指标不扣分,得10分。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该项目预算3584.65万元，到位3584.65万元，实际支出3584.65万元，预算执行率为100%，项目绩效指标总体完成率为100%，无偏差。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规划与前期准备。在项目启动前，进行深入的现场调研和数据分析，充分了解地质、气候等自然条件以及交通流量等社会经济条件。基于这些条件，制定科学合理的道路建设规划，明确建设目标、路线走向、技术标准等关键要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注重人员管理。建立完善的项目人员管理制度，明确项目人员的职责和工作要求，加强相关人员培训和考核，提高相关人员的专业素质和工作能力。同时，注重团队建设，加强各部门人员之间的协作和配合，共同推动项目的顺利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3.严格施工管理与质量控制。在施工过程中，加强施工现场管理，确保施工安全和人员生命财产安全。同时，严格按照设计要求和施工规范进行施工，加强质量监控和检测，确保道路建设的质量符合标准。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（二）存在的问题及原因分析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1.后期维护与管理不到位。部分农村道路建设项目在建成后，缺乏必要的维护和管理工作。这导致道路在使用一段时间后，出现老化现象，影响了道路的使用寿命和安全性。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2.专业素质有待提升。在绩效自评过程中，由干部分人员缺乏相关绩效管理专业知识，自评价工作还存在自我审定的局限性，影响评价质量。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建立健全后期维护与管理机制。明确道路维护管理责任主体，制定详细的维护管理制度和计划。加强道路巡查和维修工作，及时发现并解决道路损坏及老化问题。同时，鼓励村民参与道路维护管理，提高他们的保护意识和责任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2.针对项目团队的专业素养需求，提供有针对性的培训。建立项目团队内部的知识分享平台，鼓励团队成员分享自己的经验和专业知识。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建议拓宽资金来源和优化资金分配。除了政府财政拨款外，应积极探索多元化的筹资渠道，如引入社会资本等。同时，建立科学的资金分配机制，确保资金能够按需分配，满足不同区域、不同道路建设项目的实际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推广智慧交通与信息化建设。借助现代信息技术手段，推动农村道路建设的智慧化和信息化。例如，建立农村道路信息管理系统，实现对道路建设、维护和管理全过程的信息化监管；推广智能交通技术，提高农村道路的通行效率和安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3.建议项目持续的改进和优化。项目实施后，应进行持续的改进和优化。通过收集反馈、分析数据、总结经验教训等方式，不断完善项目流程和方法，提高绩效管理水平和项目效果。</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（一）本项目产生的部分间接性效果无法在短期内进行衡量，因此很难认定项目产生的全部效果。通过指标来反映绩效，指标的科学性和全面性需要不断地完善和研究。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（三）评价结果分别编入政府决算和部门预算，报送本级人民代表大会常务委员会，并依法予以公开。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42413617"/>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be0865-1865-4c32-9564-685cb39ef53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2026-08-28T05:19:27Z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